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5D" w:rsidRDefault="0063773A" w:rsidP="0063773A">
      <w:pPr>
        <w:tabs>
          <w:tab w:val="left" w:pos="7110"/>
        </w:tabs>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Date</w:t>
      </w:r>
    </w:p>
    <w:p w:rsidR="000A6FCB" w:rsidRDefault="00D411AD" w:rsidP="000A6FCB">
      <w:pPr>
        <w:spacing w:line="240" w:lineRule="auto"/>
        <w:rPr>
          <w:rFonts w:ascii="Times New Roman" w:hAnsi="Times New Roman" w:cs="Times New Roman"/>
          <w:sz w:val="24"/>
          <w:szCs w:val="24"/>
        </w:rPr>
      </w:pPr>
      <w:r>
        <w:rPr>
          <w:rFonts w:ascii="Times New Roman" w:hAnsi="Times New Roman" w:cs="Times New Roman"/>
          <w:sz w:val="24"/>
          <w:szCs w:val="24"/>
        </w:rPr>
        <w:t>Insurance Name and Contact</w:t>
      </w:r>
    </w:p>
    <w:p w:rsidR="000A6FCB" w:rsidRDefault="000A6FCB" w:rsidP="000A6FCB">
      <w:pPr>
        <w:spacing w:line="240" w:lineRule="auto"/>
        <w:rPr>
          <w:rFonts w:ascii="Times New Roman" w:hAnsi="Times New Roman" w:cs="Times New Roman"/>
          <w:sz w:val="24"/>
          <w:szCs w:val="24"/>
        </w:rPr>
      </w:pPr>
    </w:p>
    <w:p w:rsidR="000A6FCB" w:rsidRDefault="0063773A" w:rsidP="000A6FCB">
      <w:pPr>
        <w:spacing w:line="240" w:lineRule="auto"/>
        <w:rPr>
          <w:rFonts w:ascii="Times New Roman" w:hAnsi="Times New Roman" w:cs="Times New Roman"/>
          <w:sz w:val="24"/>
          <w:szCs w:val="24"/>
        </w:rPr>
      </w:pPr>
      <w:r>
        <w:rPr>
          <w:rFonts w:ascii="Times New Roman" w:hAnsi="Times New Roman" w:cs="Times New Roman"/>
          <w:sz w:val="24"/>
          <w:szCs w:val="24"/>
        </w:rPr>
        <w:t>Client Name</w:t>
      </w:r>
      <w:r>
        <w:rPr>
          <w:rFonts w:ascii="Times New Roman" w:hAnsi="Times New Roman" w:cs="Times New Roman"/>
          <w:sz w:val="24"/>
          <w:szCs w:val="24"/>
        </w:rPr>
        <w:tab/>
      </w:r>
    </w:p>
    <w:p w:rsidR="000A6FCB" w:rsidRDefault="0063773A" w:rsidP="000A6FCB">
      <w:pPr>
        <w:spacing w:line="240" w:lineRule="auto"/>
        <w:rPr>
          <w:rFonts w:ascii="Times New Roman" w:hAnsi="Times New Roman" w:cs="Times New Roman"/>
          <w:sz w:val="24"/>
          <w:szCs w:val="24"/>
        </w:rPr>
      </w:pPr>
      <w:r>
        <w:rPr>
          <w:rFonts w:ascii="Times New Roman" w:hAnsi="Times New Roman" w:cs="Times New Roman"/>
          <w:sz w:val="24"/>
          <w:szCs w:val="24"/>
        </w:rPr>
        <w:t>Client ID #</w:t>
      </w:r>
    </w:p>
    <w:p w:rsidR="000A6FCB" w:rsidRDefault="0063773A" w:rsidP="000A6FCB">
      <w:pPr>
        <w:spacing w:line="240" w:lineRule="auto"/>
        <w:rPr>
          <w:rFonts w:ascii="Times New Roman" w:hAnsi="Times New Roman" w:cs="Times New Roman"/>
          <w:sz w:val="24"/>
          <w:szCs w:val="24"/>
        </w:rPr>
      </w:pPr>
      <w:r>
        <w:rPr>
          <w:rFonts w:ascii="Times New Roman" w:hAnsi="Times New Roman" w:cs="Times New Roman"/>
          <w:sz w:val="24"/>
          <w:szCs w:val="24"/>
        </w:rPr>
        <w:t xml:space="preserve">Client Date of Birth: </w:t>
      </w:r>
    </w:p>
    <w:p w:rsidR="000A6FCB" w:rsidRDefault="0063773A" w:rsidP="000A6FCB">
      <w:pPr>
        <w:spacing w:line="240" w:lineRule="auto"/>
        <w:rPr>
          <w:rFonts w:ascii="Times New Roman" w:hAnsi="Times New Roman" w:cs="Times New Roman"/>
          <w:sz w:val="24"/>
          <w:szCs w:val="24"/>
        </w:rPr>
      </w:pPr>
      <w:r>
        <w:rPr>
          <w:rFonts w:ascii="Times New Roman" w:hAnsi="Times New Roman" w:cs="Times New Roman"/>
          <w:sz w:val="24"/>
          <w:szCs w:val="24"/>
        </w:rPr>
        <w:t>Provider Name (Physician and SLP)</w:t>
      </w:r>
    </w:p>
    <w:p w:rsidR="000A6FCB" w:rsidRDefault="000A6FCB" w:rsidP="000A6FCB">
      <w:pPr>
        <w:spacing w:line="240" w:lineRule="auto"/>
        <w:rPr>
          <w:rFonts w:ascii="Times New Roman" w:hAnsi="Times New Roman" w:cs="Times New Roman"/>
          <w:sz w:val="24"/>
          <w:szCs w:val="24"/>
        </w:rPr>
      </w:pPr>
    </w:p>
    <w:p w:rsidR="000A6FCB" w:rsidRDefault="000A6FCB" w:rsidP="000A6FCB">
      <w:pPr>
        <w:spacing w:line="240" w:lineRule="auto"/>
        <w:rPr>
          <w:rFonts w:ascii="Times New Roman" w:hAnsi="Times New Roman" w:cs="Times New Roman"/>
          <w:sz w:val="24"/>
          <w:szCs w:val="24"/>
        </w:rPr>
      </w:pPr>
      <w:r>
        <w:rPr>
          <w:rFonts w:ascii="Times New Roman" w:hAnsi="Times New Roman" w:cs="Times New Roman"/>
          <w:sz w:val="24"/>
          <w:szCs w:val="24"/>
        </w:rPr>
        <w:t>To Whom it May Concern:</w:t>
      </w:r>
    </w:p>
    <w:p w:rsidR="000A6FCB" w:rsidRDefault="000A6FCB" w:rsidP="000A6FCB">
      <w:pPr>
        <w:spacing w:line="240" w:lineRule="auto"/>
        <w:rPr>
          <w:rFonts w:ascii="Times New Roman" w:hAnsi="Times New Roman" w:cs="Times New Roman"/>
          <w:sz w:val="24"/>
          <w:szCs w:val="24"/>
        </w:rPr>
      </w:pPr>
      <w:r>
        <w:rPr>
          <w:rFonts w:ascii="Times New Roman" w:hAnsi="Times New Roman" w:cs="Times New Roman"/>
          <w:sz w:val="24"/>
          <w:szCs w:val="24"/>
        </w:rPr>
        <w:t xml:space="preserve">I am writing to appeal Gateway’s decision to deny coverage of the Accent 1000 with keyguard </w:t>
      </w:r>
      <w:r w:rsidR="00761923">
        <w:rPr>
          <w:rFonts w:ascii="Times New Roman" w:hAnsi="Times New Roman" w:cs="Times New Roman"/>
          <w:sz w:val="24"/>
          <w:szCs w:val="24"/>
        </w:rPr>
        <w:t xml:space="preserve">and mounting system </w:t>
      </w:r>
      <w:r>
        <w:rPr>
          <w:rFonts w:ascii="Times New Roman" w:hAnsi="Times New Roman" w:cs="Times New Roman"/>
          <w:sz w:val="24"/>
          <w:szCs w:val="24"/>
        </w:rPr>
        <w:t xml:space="preserve">originally </w:t>
      </w:r>
      <w:r w:rsidR="00B41E72">
        <w:rPr>
          <w:rFonts w:ascii="Times New Roman" w:hAnsi="Times New Roman" w:cs="Times New Roman"/>
          <w:sz w:val="24"/>
          <w:szCs w:val="24"/>
        </w:rPr>
        <w:t xml:space="preserve">recommended for </w:t>
      </w:r>
      <w:r w:rsidR="00C15742">
        <w:rPr>
          <w:rFonts w:ascii="Times New Roman" w:hAnsi="Times New Roman" w:cs="Times New Roman"/>
          <w:sz w:val="24"/>
          <w:szCs w:val="24"/>
        </w:rPr>
        <w:t>client</w:t>
      </w:r>
      <w:r w:rsidR="00B41E72">
        <w:rPr>
          <w:rFonts w:ascii="Times New Roman" w:hAnsi="Times New Roman" w:cs="Times New Roman"/>
          <w:sz w:val="24"/>
          <w:szCs w:val="24"/>
        </w:rPr>
        <w:t xml:space="preserve"> to meet his speech/language needs.</w:t>
      </w:r>
      <w:r w:rsidR="00761923">
        <w:rPr>
          <w:rFonts w:ascii="Times New Roman" w:hAnsi="Times New Roman" w:cs="Times New Roman"/>
          <w:sz w:val="24"/>
          <w:szCs w:val="24"/>
        </w:rPr>
        <w:t xml:space="preserve">  Your company mentions that it is able to provide an equivalent device to the Accent 1000 from one of your participating providers, such as the Quick Talker Free Style from Ablenet.  This therapist </w:t>
      </w:r>
      <w:r w:rsidR="00576CCE">
        <w:rPr>
          <w:rFonts w:ascii="Times New Roman" w:hAnsi="Times New Roman" w:cs="Times New Roman"/>
          <w:sz w:val="24"/>
          <w:szCs w:val="24"/>
        </w:rPr>
        <w:t xml:space="preserve">feels that the Quick Talker Free Style from Ablenet is not an equivalent device to the Accent 1000 from Prentke Romich Company and will not meet </w:t>
      </w:r>
      <w:r w:rsidR="00C15742">
        <w:rPr>
          <w:rFonts w:ascii="Times New Roman" w:hAnsi="Times New Roman" w:cs="Times New Roman"/>
          <w:sz w:val="24"/>
          <w:szCs w:val="24"/>
        </w:rPr>
        <w:t>client</w:t>
      </w:r>
      <w:r w:rsidR="00576CCE">
        <w:rPr>
          <w:rFonts w:ascii="Times New Roman" w:hAnsi="Times New Roman" w:cs="Times New Roman"/>
          <w:sz w:val="24"/>
          <w:szCs w:val="24"/>
        </w:rPr>
        <w:t xml:space="preserve">’s </w:t>
      </w:r>
      <w:r w:rsidR="00EA3C15">
        <w:rPr>
          <w:rFonts w:ascii="Times New Roman" w:hAnsi="Times New Roman" w:cs="Times New Roman"/>
          <w:sz w:val="24"/>
          <w:szCs w:val="24"/>
        </w:rPr>
        <w:t>speech/language needs for the reasons noted below</w:t>
      </w:r>
      <w:r w:rsidR="00576CCE">
        <w:rPr>
          <w:rFonts w:ascii="Times New Roman" w:hAnsi="Times New Roman" w:cs="Times New Roman"/>
          <w:sz w:val="24"/>
          <w:szCs w:val="24"/>
        </w:rPr>
        <w:t>.</w:t>
      </w:r>
    </w:p>
    <w:p w:rsidR="00771563" w:rsidRDefault="00C15742" w:rsidP="0089211D">
      <w:pPr>
        <w:spacing w:line="240" w:lineRule="auto"/>
        <w:rPr>
          <w:rFonts w:ascii="Times New Roman" w:hAnsi="Times New Roman" w:cs="Times New Roman"/>
          <w:sz w:val="24"/>
          <w:szCs w:val="24"/>
        </w:rPr>
      </w:pPr>
      <w:r>
        <w:rPr>
          <w:rFonts w:ascii="Times New Roman" w:hAnsi="Times New Roman" w:cs="Times New Roman"/>
          <w:sz w:val="24"/>
          <w:szCs w:val="24"/>
        </w:rPr>
        <w:t>Client</w:t>
      </w:r>
      <w:r w:rsidR="001674D4">
        <w:rPr>
          <w:rFonts w:ascii="Times New Roman" w:hAnsi="Times New Roman" w:cs="Times New Roman"/>
          <w:sz w:val="24"/>
          <w:szCs w:val="24"/>
        </w:rPr>
        <w:t xml:space="preserve"> requires a language system that allows for spontaneous, generative language which he can access quickly.  As </w:t>
      </w:r>
      <w:r>
        <w:rPr>
          <w:rFonts w:ascii="Times New Roman" w:hAnsi="Times New Roman" w:cs="Times New Roman"/>
          <w:sz w:val="24"/>
          <w:szCs w:val="24"/>
        </w:rPr>
        <w:t>client</w:t>
      </w:r>
      <w:r w:rsidR="001674D4">
        <w:rPr>
          <w:rFonts w:ascii="Times New Roman" w:hAnsi="Times New Roman" w:cs="Times New Roman"/>
          <w:sz w:val="24"/>
          <w:szCs w:val="24"/>
        </w:rPr>
        <w:t xml:space="preserve"> is an individual with cere</w:t>
      </w:r>
      <w:r w:rsidR="00C223C7">
        <w:rPr>
          <w:rFonts w:ascii="Times New Roman" w:hAnsi="Times New Roman" w:cs="Times New Roman"/>
          <w:sz w:val="24"/>
          <w:szCs w:val="24"/>
        </w:rPr>
        <w:t>bral palsy, he demonstrates</w:t>
      </w:r>
      <w:r w:rsidR="001674D4">
        <w:rPr>
          <w:rFonts w:ascii="Times New Roman" w:hAnsi="Times New Roman" w:cs="Times New Roman"/>
          <w:sz w:val="24"/>
          <w:szCs w:val="24"/>
        </w:rPr>
        <w:t xml:space="preserve"> some gross and fine motor concerns related to access.  He</w:t>
      </w:r>
      <w:r w:rsidR="00C223C7">
        <w:rPr>
          <w:rFonts w:ascii="Times New Roman" w:hAnsi="Times New Roman" w:cs="Times New Roman"/>
          <w:sz w:val="24"/>
          <w:szCs w:val="24"/>
        </w:rPr>
        <w:t xml:space="preserve"> requires a system in which he will not need to navigate far or press too many buttons in order to find his desired vocabulary.</w:t>
      </w:r>
      <w:r w:rsidR="00F633F9">
        <w:rPr>
          <w:rFonts w:ascii="Times New Roman" w:hAnsi="Times New Roman" w:cs="Times New Roman"/>
          <w:sz w:val="24"/>
          <w:szCs w:val="24"/>
        </w:rPr>
        <w:t xml:space="preserve">  </w:t>
      </w:r>
      <w:r w:rsidR="00C223C7">
        <w:rPr>
          <w:rFonts w:ascii="Times New Roman" w:hAnsi="Times New Roman" w:cs="Times New Roman"/>
          <w:sz w:val="24"/>
          <w:szCs w:val="24"/>
        </w:rPr>
        <w:t>At the same time, he requires a vocabulary system that will allow him to build his own sentences and create his own novel utterances</w:t>
      </w:r>
      <w:r w:rsidR="00334E5A">
        <w:rPr>
          <w:rFonts w:ascii="Times New Roman" w:hAnsi="Times New Roman" w:cs="Times New Roman"/>
          <w:sz w:val="24"/>
          <w:szCs w:val="24"/>
        </w:rPr>
        <w:t xml:space="preserve"> (a system with vocabulary to match his cognitive abilities)</w:t>
      </w:r>
      <w:r w:rsidR="00C223C7">
        <w:rPr>
          <w:rFonts w:ascii="Times New Roman" w:hAnsi="Times New Roman" w:cs="Times New Roman"/>
          <w:sz w:val="24"/>
          <w:szCs w:val="24"/>
        </w:rPr>
        <w:t xml:space="preserve">.  The combination of these two needs means that </w:t>
      </w:r>
      <w:r>
        <w:rPr>
          <w:rFonts w:ascii="Times New Roman" w:hAnsi="Times New Roman" w:cs="Times New Roman"/>
          <w:sz w:val="24"/>
          <w:szCs w:val="24"/>
        </w:rPr>
        <w:t>client</w:t>
      </w:r>
      <w:r w:rsidR="00C223C7">
        <w:rPr>
          <w:rFonts w:ascii="Times New Roman" w:hAnsi="Times New Roman" w:cs="Times New Roman"/>
          <w:sz w:val="24"/>
          <w:szCs w:val="24"/>
        </w:rPr>
        <w:t xml:space="preserve"> requires a language system in which he will not need to make many device hits before being able to access </w:t>
      </w:r>
      <w:r w:rsidR="009F38E9">
        <w:rPr>
          <w:rFonts w:ascii="Times New Roman" w:hAnsi="Times New Roman" w:cs="Times New Roman"/>
          <w:sz w:val="24"/>
          <w:szCs w:val="24"/>
        </w:rPr>
        <w:t xml:space="preserve">a wide range of </w:t>
      </w:r>
      <w:r w:rsidR="00C223C7">
        <w:rPr>
          <w:rFonts w:ascii="Times New Roman" w:hAnsi="Times New Roman" w:cs="Times New Roman"/>
          <w:sz w:val="24"/>
          <w:szCs w:val="24"/>
        </w:rPr>
        <w:t>v</w:t>
      </w:r>
      <w:r w:rsidR="005B7911">
        <w:rPr>
          <w:rFonts w:ascii="Times New Roman" w:hAnsi="Times New Roman" w:cs="Times New Roman"/>
          <w:sz w:val="24"/>
          <w:szCs w:val="24"/>
        </w:rPr>
        <w:t>ocabulary.</w:t>
      </w:r>
      <w:r w:rsidR="00C223C7">
        <w:rPr>
          <w:rFonts w:ascii="Times New Roman" w:hAnsi="Times New Roman" w:cs="Times New Roman"/>
          <w:sz w:val="24"/>
          <w:szCs w:val="24"/>
        </w:rPr>
        <w:t xml:space="preserve">  </w:t>
      </w:r>
      <w:r w:rsidR="00A1620F">
        <w:rPr>
          <w:rFonts w:ascii="Times New Roman" w:hAnsi="Times New Roman" w:cs="Times New Roman"/>
          <w:sz w:val="24"/>
          <w:szCs w:val="24"/>
        </w:rPr>
        <w:t xml:space="preserve">If </w:t>
      </w:r>
      <w:r>
        <w:rPr>
          <w:rFonts w:ascii="Times New Roman" w:hAnsi="Times New Roman" w:cs="Times New Roman"/>
          <w:sz w:val="24"/>
          <w:szCs w:val="24"/>
        </w:rPr>
        <w:t>client</w:t>
      </w:r>
      <w:r w:rsidR="00A1620F">
        <w:rPr>
          <w:rFonts w:ascii="Times New Roman" w:hAnsi="Times New Roman" w:cs="Times New Roman"/>
          <w:sz w:val="24"/>
          <w:szCs w:val="24"/>
        </w:rPr>
        <w:t xml:space="preserve"> is forced to navigate several steps for each vocabulary item, he will (1) take a great deal of time to</w:t>
      </w:r>
      <w:r w:rsidR="00117685">
        <w:rPr>
          <w:rFonts w:ascii="Times New Roman" w:hAnsi="Times New Roman" w:cs="Times New Roman"/>
          <w:sz w:val="24"/>
          <w:szCs w:val="24"/>
        </w:rPr>
        <w:t xml:space="preserve"> communicate one message and</w:t>
      </w:r>
      <w:r w:rsidR="00A1620F">
        <w:rPr>
          <w:rFonts w:ascii="Times New Roman" w:hAnsi="Times New Roman" w:cs="Times New Roman"/>
          <w:sz w:val="24"/>
          <w:szCs w:val="24"/>
        </w:rPr>
        <w:t xml:space="preserve"> (2) have more chance for error in each keystroke due to his fine motor concerns possibly </w:t>
      </w:r>
      <w:r w:rsidR="00117685">
        <w:rPr>
          <w:rFonts w:ascii="Times New Roman" w:hAnsi="Times New Roman" w:cs="Times New Roman"/>
          <w:sz w:val="24"/>
          <w:szCs w:val="24"/>
        </w:rPr>
        <w:t xml:space="preserve">causing him to need to delete items and retrace steps, creating an even longer time for him to communicate messages.  </w:t>
      </w:r>
      <w:r w:rsidR="002D3F56">
        <w:rPr>
          <w:rFonts w:ascii="Times New Roman" w:hAnsi="Times New Roman" w:cs="Times New Roman"/>
          <w:sz w:val="24"/>
          <w:szCs w:val="24"/>
        </w:rPr>
        <w:t>C</w:t>
      </w:r>
      <w:r>
        <w:rPr>
          <w:rFonts w:ascii="Times New Roman" w:hAnsi="Times New Roman" w:cs="Times New Roman"/>
          <w:sz w:val="24"/>
          <w:szCs w:val="24"/>
        </w:rPr>
        <w:t>lient</w:t>
      </w:r>
      <w:r w:rsidR="00117685">
        <w:rPr>
          <w:rFonts w:ascii="Times New Roman" w:hAnsi="Times New Roman" w:cs="Times New Roman"/>
          <w:sz w:val="24"/>
          <w:szCs w:val="24"/>
        </w:rPr>
        <w:t xml:space="preserve"> needs to have a system which will allow him to communicate novel, generative messages in a time-efficient manner that will not result in increased frustration and difficulty with fine-motor concerns.  As </w:t>
      </w:r>
      <w:r>
        <w:rPr>
          <w:rFonts w:ascii="Times New Roman" w:hAnsi="Times New Roman" w:cs="Times New Roman"/>
          <w:sz w:val="24"/>
          <w:szCs w:val="24"/>
        </w:rPr>
        <w:t>client</w:t>
      </w:r>
      <w:r w:rsidR="00117685">
        <w:rPr>
          <w:rFonts w:ascii="Times New Roman" w:hAnsi="Times New Roman" w:cs="Times New Roman"/>
          <w:sz w:val="24"/>
          <w:szCs w:val="24"/>
        </w:rPr>
        <w:t xml:space="preserve"> is young, any system that will not allow for this efficiency will likely lead to frustration and device abandonment.</w:t>
      </w:r>
      <w:r w:rsidR="006B71CB">
        <w:rPr>
          <w:rFonts w:ascii="Times New Roman" w:hAnsi="Times New Roman" w:cs="Times New Roman"/>
          <w:sz w:val="24"/>
          <w:szCs w:val="24"/>
        </w:rPr>
        <w:t xml:space="preserve">  The efficiency of the lang</w:t>
      </w:r>
      <w:r w:rsidR="003C520B">
        <w:rPr>
          <w:rFonts w:ascii="Times New Roman" w:hAnsi="Times New Roman" w:cs="Times New Roman"/>
          <w:sz w:val="24"/>
          <w:szCs w:val="24"/>
        </w:rPr>
        <w:t>uage system is also essential for</w:t>
      </w:r>
      <w:r w:rsidR="006B71CB">
        <w:rPr>
          <w:rFonts w:ascii="Times New Roman" w:hAnsi="Times New Roman" w:cs="Times New Roman"/>
          <w:sz w:val="24"/>
          <w:szCs w:val="24"/>
        </w:rPr>
        <w:t xml:space="preserve"> </w:t>
      </w:r>
      <w:r>
        <w:rPr>
          <w:rFonts w:ascii="Times New Roman" w:hAnsi="Times New Roman" w:cs="Times New Roman"/>
          <w:sz w:val="24"/>
          <w:szCs w:val="24"/>
        </w:rPr>
        <w:t>client</w:t>
      </w:r>
      <w:r w:rsidR="006B71CB">
        <w:rPr>
          <w:rFonts w:ascii="Times New Roman" w:hAnsi="Times New Roman" w:cs="Times New Roman"/>
          <w:sz w:val="24"/>
          <w:szCs w:val="24"/>
        </w:rPr>
        <w:t xml:space="preserve"> </w:t>
      </w:r>
      <w:r w:rsidR="003C520B">
        <w:rPr>
          <w:rFonts w:ascii="Times New Roman" w:hAnsi="Times New Roman" w:cs="Times New Roman"/>
          <w:sz w:val="24"/>
          <w:szCs w:val="24"/>
        </w:rPr>
        <w:t>to be able</w:t>
      </w:r>
      <w:r w:rsidR="006B71CB">
        <w:rPr>
          <w:rFonts w:ascii="Times New Roman" w:hAnsi="Times New Roman" w:cs="Times New Roman"/>
          <w:sz w:val="24"/>
          <w:szCs w:val="24"/>
        </w:rPr>
        <w:t xml:space="preserve"> to communicate time-relevant information in safety/emergency situations</w:t>
      </w:r>
      <w:r w:rsidR="009745E2">
        <w:rPr>
          <w:rFonts w:ascii="Times New Roman" w:hAnsi="Times New Roman" w:cs="Times New Roman"/>
          <w:sz w:val="24"/>
          <w:szCs w:val="24"/>
        </w:rPr>
        <w:t xml:space="preserve">, one of the important reasons we are exploring an augmentative communication device for </w:t>
      </w:r>
      <w:r>
        <w:rPr>
          <w:rFonts w:ascii="Times New Roman" w:hAnsi="Times New Roman" w:cs="Times New Roman"/>
          <w:sz w:val="24"/>
          <w:szCs w:val="24"/>
        </w:rPr>
        <w:t>client</w:t>
      </w:r>
      <w:r w:rsidR="006B71CB">
        <w:rPr>
          <w:rFonts w:ascii="Times New Roman" w:hAnsi="Times New Roman" w:cs="Times New Roman"/>
          <w:sz w:val="24"/>
          <w:szCs w:val="24"/>
        </w:rPr>
        <w:t>.</w:t>
      </w:r>
      <w:r w:rsidR="00F703ED">
        <w:rPr>
          <w:rFonts w:ascii="Times New Roman" w:hAnsi="Times New Roman" w:cs="Times New Roman"/>
          <w:sz w:val="24"/>
          <w:szCs w:val="24"/>
        </w:rPr>
        <w:t xml:space="preserve">  </w:t>
      </w:r>
      <w:r w:rsidR="0047271F">
        <w:rPr>
          <w:rFonts w:ascii="Times New Roman" w:hAnsi="Times New Roman" w:cs="Times New Roman"/>
          <w:sz w:val="24"/>
          <w:szCs w:val="24"/>
        </w:rPr>
        <w:t xml:space="preserve">At this time, the only pictorial language system that provides </w:t>
      </w:r>
      <w:r>
        <w:rPr>
          <w:rFonts w:ascii="Times New Roman" w:hAnsi="Times New Roman" w:cs="Times New Roman"/>
          <w:sz w:val="24"/>
          <w:szCs w:val="24"/>
        </w:rPr>
        <w:t>client</w:t>
      </w:r>
      <w:r w:rsidR="0047271F">
        <w:rPr>
          <w:rFonts w:ascii="Times New Roman" w:hAnsi="Times New Roman" w:cs="Times New Roman"/>
          <w:sz w:val="24"/>
          <w:szCs w:val="24"/>
        </w:rPr>
        <w:t xml:space="preserve"> access to large amounts of vocabulary while still requiring few key hits for each vocabulary item is the language system associated with Prentke Romich C</w:t>
      </w:r>
      <w:r w:rsidR="001A67FB">
        <w:rPr>
          <w:rFonts w:ascii="Times New Roman" w:hAnsi="Times New Roman" w:cs="Times New Roman"/>
          <w:sz w:val="24"/>
          <w:szCs w:val="24"/>
        </w:rPr>
        <w:t>ompany devices.</w:t>
      </w:r>
    </w:p>
    <w:p w:rsidR="0089211D" w:rsidRDefault="00E43BC9" w:rsidP="0089211D">
      <w:pPr>
        <w:spacing w:line="240" w:lineRule="auto"/>
        <w:rPr>
          <w:rFonts w:ascii="Times New Roman" w:hAnsi="Times New Roman" w:cs="Times New Roman"/>
          <w:sz w:val="24"/>
          <w:szCs w:val="24"/>
        </w:rPr>
      </w:pPr>
      <w:r w:rsidRPr="00E43BC9">
        <w:rPr>
          <w:rFonts w:ascii="Times New Roman" w:hAnsi="Times New Roman" w:cs="Times New Roman"/>
          <w:sz w:val="24"/>
          <w:szCs w:val="24"/>
        </w:rPr>
        <w:lastRenderedPageBreak/>
        <w:t xml:space="preserve">The Unity language system (available only with a PRC Accent </w:t>
      </w:r>
      <w:r>
        <w:rPr>
          <w:rFonts w:ascii="Times New Roman" w:hAnsi="Times New Roman" w:cs="Times New Roman"/>
          <w:sz w:val="24"/>
          <w:szCs w:val="24"/>
        </w:rPr>
        <w:t>device) contains up to 6000 core (the most common 400-500 words we use to communicate) and fringe (more specific and less frequently-used)</w:t>
      </w:r>
      <w:r w:rsidRPr="00E43BC9">
        <w:rPr>
          <w:rFonts w:ascii="Times New Roman" w:hAnsi="Times New Roman" w:cs="Times New Roman"/>
          <w:sz w:val="24"/>
          <w:szCs w:val="24"/>
        </w:rPr>
        <w:t xml:space="preserve"> vocabulary words.</w:t>
      </w:r>
      <w:r w:rsidR="00D016AA">
        <w:rPr>
          <w:rFonts w:ascii="Times New Roman" w:hAnsi="Times New Roman" w:cs="Times New Roman"/>
          <w:sz w:val="24"/>
          <w:szCs w:val="24"/>
        </w:rPr>
        <w:t xml:space="preserve"> </w:t>
      </w:r>
      <w:r w:rsidRPr="00E43BC9">
        <w:rPr>
          <w:rFonts w:ascii="Times New Roman" w:hAnsi="Times New Roman" w:cs="Times New Roman"/>
          <w:sz w:val="24"/>
          <w:szCs w:val="24"/>
        </w:rPr>
        <w:t xml:space="preserve"> The most frequently used ones are always available on the first screen, and always in the same</w:t>
      </w:r>
      <w:r w:rsidR="007B525C">
        <w:rPr>
          <w:rFonts w:ascii="Times New Roman" w:hAnsi="Times New Roman" w:cs="Times New Roman"/>
          <w:sz w:val="24"/>
          <w:szCs w:val="24"/>
        </w:rPr>
        <w:t xml:space="preserve"> place, thereby minimizing the number</w:t>
      </w:r>
      <w:r w:rsidRPr="00E43BC9">
        <w:rPr>
          <w:rFonts w:ascii="Times New Roman" w:hAnsi="Times New Roman" w:cs="Times New Roman"/>
          <w:sz w:val="24"/>
          <w:szCs w:val="24"/>
        </w:rPr>
        <w:t xml:space="preserve"> of keys to select and making it easier to learn.</w:t>
      </w:r>
      <w:r w:rsidR="00D12B25">
        <w:rPr>
          <w:rFonts w:ascii="Times New Roman" w:hAnsi="Times New Roman" w:cs="Times New Roman"/>
          <w:sz w:val="24"/>
          <w:szCs w:val="24"/>
        </w:rPr>
        <w:t xml:space="preserve">  </w:t>
      </w:r>
      <w:r w:rsidR="00D12B25" w:rsidRPr="00D12B25">
        <w:rPr>
          <w:rFonts w:ascii="Times New Roman" w:hAnsi="Times New Roman" w:cs="Times New Roman"/>
          <w:sz w:val="24"/>
          <w:szCs w:val="24"/>
        </w:rPr>
        <w:t>Unity can be used for basic, functional c</w:t>
      </w:r>
      <w:r w:rsidR="00D016AA">
        <w:rPr>
          <w:rFonts w:ascii="Times New Roman" w:hAnsi="Times New Roman" w:cs="Times New Roman"/>
          <w:sz w:val="24"/>
          <w:szCs w:val="24"/>
        </w:rPr>
        <w:t xml:space="preserve">ommunication and grow with </w:t>
      </w:r>
      <w:r w:rsidR="00C15742">
        <w:rPr>
          <w:rFonts w:ascii="Times New Roman" w:hAnsi="Times New Roman" w:cs="Times New Roman"/>
          <w:sz w:val="24"/>
          <w:szCs w:val="24"/>
        </w:rPr>
        <w:t>client</w:t>
      </w:r>
      <w:r w:rsidR="00D12B25" w:rsidRPr="00D12B25">
        <w:rPr>
          <w:rFonts w:ascii="Times New Roman" w:hAnsi="Times New Roman" w:cs="Times New Roman"/>
          <w:sz w:val="24"/>
          <w:szCs w:val="24"/>
        </w:rPr>
        <w:t xml:space="preserve"> all the way to t</w:t>
      </w:r>
      <w:r w:rsidR="00D016AA">
        <w:rPr>
          <w:rFonts w:ascii="Times New Roman" w:hAnsi="Times New Roman" w:cs="Times New Roman"/>
          <w:sz w:val="24"/>
          <w:szCs w:val="24"/>
        </w:rPr>
        <w:t xml:space="preserve">alking in complete sentences.  </w:t>
      </w:r>
      <w:r w:rsidR="00D12B25" w:rsidRPr="00D12B25">
        <w:rPr>
          <w:rFonts w:ascii="Times New Roman" w:hAnsi="Times New Roman" w:cs="Times New Roman"/>
          <w:sz w:val="24"/>
          <w:szCs w:val="24"/>
        </w:rPr>
        <w:t xml:space="preserve">It </w:t>
      </w:r>
      <w:r w:rsidR="00D016AA">
        <w:rPr>
          <w:rFonts w:ascii="Times New Roman" w:hAnsi="Times New Roman" w:cs="Times New Roman"/>
          <w:sz w:val="24"/>
          <w:szCs w:val="24"/>
        </w:rPr>
        <w:t>provides</w:t>
      </w:r>
      <w:r w:rsidR="00D12B25" w:rsidRPr="00D12B25">
        <w:rPr>
          <w:rFonts w:ascii="Times New Roman" w:hAnsi="Times New Roman" w:cs="Times New Roman"/>
          <w:sz w:val="24"/>
          <w:szCs w:val="24"/>
        </w:rPr>
        <w:t xml:space="preserve"> all the tools need</w:t>
      </w:r>
      <w:r w:rsidR="00D016AA">
        <w:rPr>
          <w:rFonts w:ascii="Times New Roman" w:hAnsi="Times New Roman" w:cs="Times New Roman"/>
          <w:sz w:val="24"/>
          <w:szCs w:val="24"/>
        </w:rPr>
        <w:t>ed</w:t>
      </w:r>
      <w:r w:rsidR="00D12B25" w:rsidRPr="00D12B25">
        <w:rPr>
          <w:rFonts w:ascii="Times New Roman" w:hAnsi="Times New Roman" w:cs="Times New Roman"/>
          <w:sz w:val="24"/>
          <w:szCs w:val="24"/>
        </w:rPr>
        <w:t xml:space="preserve"> for learning language.</w:t>
      </w:r>
      <w:r w:rsidR="00D12B25">
        <w:rPr>
          <w:rFonts w:ascii="Times New Roman" w:hAnsi="Times New Roman" w:cs="Times New Roman"/>
          <w:sz w:val="24"/>
          <w:szCs w:val="24"/>
        </w:rPr>
        <w:t xml:space="preserve">  </w:t>
      </w:r>
      <w:r w:rsidR="00D73ADB">
        <w:rPr>
          <w:rFonts w:ascii="Times New Roman" w:hAnsi="Times New Roman" w:cs="Times New Roman"/>
          <w:sz w:val="24"/>
          <w:szCs w:val="24"/>
        </w:rPr>
        <w:t>C</w:t>
      </w:r>
      <w:r w:rsidR="00C15742">
        <w:rPr>
          <w:rFonts w:ascii="Times New Roman" w:hAnsi="Times New Roman" w:cs="Times New Roman"/>
          <w:sz w:val="24"/>
          <w:szCs w:val="24"/>
        </w:rPr>
        <w:t>lient</w:t>
      </w:r>
      <w:r w:rsidR="001A67FB">
        <w:rPr>
          <w:rFonts w:ascii="Times New Roman" w:hAnsi="Times New Roman" w:cs="Times New Roman"/>
          <w:sz w:val="24"/>
          <w:szCs w:val="24"/>
        </w:rPr>
        <w:t xml:space="preserve"> has</w:t>
      </w:r>
      <w:r w:rsidR="0047271F">
        <w:rPr>
          <w:rFonts w:ascii="Times New Roman" w:hAnsi="Times New Roman" w:cs="Times New Roman"/>
          <w:sz w:val="24"/>
          <w:szCs w:val="24"/>
        </w:rPr>
        <w:t xml:space="preserve"> demonstrated the ability to learn this language system quickly and easily.</w:t>
      </w:r>
      <w:r w:rsidR="00F07131">
        <w:rPr>
          <w:rFonts w:ascii="Times New Roman" w:hAnsi="Times New Roman" w:cs="Times New Roman"/>
          <w:sz w:val="24"/>
          <w:szCs w:val="24"/>
        </w:rPr>
        <w:t xml:space="preserve"> </w:t>
      </w:r>
    </w:p>
    <w:p w:rsidR="00742389" w:rsidRDefault="00742389" w:rsidP="000A6FC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original evaluation also found </w:t>
      </w:r>
      <w:r w:rsidR="00C15742">
        <w:rPr>
          <w:rFonts w:ascii="Times New Roman" w:hAnsi="Times New Roman" w:cs="Times New Roman"/>
          <w:sz w:val="24"/>
          <w:szCs w:val="24"/>
        </w:rPr>
        <w:t>client</w:t>
      </w:r>
      <w:r>
        <w:rPr>
          <w:rFonts w:ascii="Times New Roman" w:hAnsi="Times New Roman" w:cs="Times New Roman"/>
          <w:sz w:val="24"/>
          <w:szCs w:val="24"/>
        </w:rPr>
        <w:t xml:space="preserve"> to require a keyguard to</w:t>
      </w:r>
      <w:r w:rsidR="008F350D">
        <w:rPr>
          <w:rFonts w:ascii="Times New Roman" w:hAnsi="Times New Roman" w:cs="Times New Roman"/>
          <w:sz w:val="24"/>
          <w:szCs w:val="24"/>
        </w:rPr>
        <w:t xml:space="preserve"> accuratel</w:t>
      </w:r>
      <w:r w:rsidR="00A50C0B">
        <w:rPr>
          <w:rFonts w:ascii="Times New Roman" w:hAnsi="Times New Roman" w:cs="Times New Roman"/>
          <w:sz w:val="24"/>
          <w:szCs w:val="24"/>
        </w:rPr>
        <w:t xml:space="preserve">y hit buttons in which </w:t>
      </w:r>
      <w:r w:rsidR="008F350D">
        <w:rPr>
          <w:rFonts w:ascii="Times New Roman" w:hAnsi="Times New Roman" w:cs="Times New Roman"/>
          <w:sz w:val="24"/>
          <w:szCs w:val="24"/>
        </w:rPr>
        <w:t xml:space="preserve"> there were more than 8 buttons</w:t>
      </w:r>
      <w:r>
        <w:rPr>
          <w:rFonts w:ascii="Times New Roman" w:hAnsi="Times New Roman" w:cs="Times New Roman"/>
          <w:sz w:val="24"/>
          <w:szCs w:val="24"/>
        </w:rPr>
        <w:t xml:space="preserve"> on a page (please see original evaluation report, page 3).  </w:t>
      </w:r>
      <w:r w:rsidR="00A50C0B">
        <w:rPr>
          <w:rFonts w:ascii="Times New Roman" w:hAnsi="Times New Roman" w:cs="Times New Roman"/>
          <w:sz w:val="24"/>
          <w:szCs w:val="24"/>
        </w:rPr>
        <w:t>To meet the requirements of effic</w:t>
      </w:r>
      <w:r w:rsidR="007D50A7">
        <w:rPr>
          <w:rFonts w:ascii="Times New Roman" w:hAnsi="Times New Roman" w:cs="Times New Roman"/>
          <w:sz w:val="24"/>
          <w:szCs w:val="24"/>
        </w:rPr>
        <w:t>iency in accessing a large amount</w:t>
      </w:r>
      <w:r w:rsidR="00A50C0B">
        <w:rPr>
          <w:rFonts w:ascii="Times New Roman" w:hAnsi="Times New Roman" w:cs="Times New Roman"/>
          <w:sz w:val="24"/>
          <w:szCs w:val="24"/>
        </w:rPr>
        <w:t xml:space="preserve"> of vocabulary, </w:t>
      </w:r>
      <w:r w:rsidR="00C15742">
        <w:rPr>
          <w:rFonts w:ascii="Times New Roman" w:hAnsi="Times New Roman" w:cs="Times New Roman"/>
          <w:sz w:val="24"/>
          <w:szCs w:val="24"/>
        </w:rPr>
        <w:t>client</w:t>
      </w:r>
      <w:r w:rsidR="00A50C0B">
        <w:rPr>
          <w:rFonts w:ascii="Times New Roman" w:hAnsi="Times New Roman" w:cs="Times New Roman"/>
          <w:sz w:val="24"/>
          <w:szCs w:val="24"/>
        </w:rPr>
        <w:t xml:space="preserve"> abso</w:t>
      </w:r>
      <w:r w:rsidR="00D96398">
        <w:rPr>
          <w:rFonts w:ascii="Times New Roman" w:hAnsi="Times New Roman" w:cs="Times New Roman"/>
          <w:sz w:val="24"/>
          <w:szCs w:val="24"/>
        </w:rPr>
        <w:t>lutely requires a device that has</w:t>
      </w:r>
      <w:r w:rsidR="00A50C0B">
        <w:rPr>
          <w:rFonts w:ascii="Times New Roman" w:hAnsi="Times New Roman" w:cs="Times New Roman"/>
          <w:sz w:val="24"/>
          <w:szCs w:val="24"/>
        </w:rPr>
        <w:t xml:space="preserve"> more than 8 buttons per page and, thus, requires a device that has a keyguard.</w:t>
      </w:r>
      <w:r w:rsidR="00C02D9F">
        <w:rPr>
          <w:rFonts w:ascii="Times New Roman" w:hAnsi="Times New Roman" w:cs="Times New Roman"/>
          <w:sz w:val="24"/>
          <w:szCs w:val="24"/>
        </w:rPr>
        <w:t xml:space="preserve">  As depicted, two essential elements to </w:t>
      </w:r>
      <w:r w:rsidR="00C15742">
        <w:rPr>
          <w:rFonts w:ascii="Times New Roman" w:hAnsi="Times New Roman" w:cs="Times New Roman"/>
          <w:sz w:val="24"/>
          <w:szCs w:val="24"/>
        </w:rPr>
        <w:t>client</w:t>
      </w:r>
      <w:r w:rsidR="00C02D9F">
        <w:rPr>
          <w:rFonts w:ascii="Times New Roman" w:hAnsi="Times New Roman" w:cs="Times New Roman"/>
          <w:sz w:val="24"/>
          <w:szCs w:val="24"/>
        </w:rPr>
        <w:t xml:space="preserve"> being successful with an augmentative device include:</w:t>
      </w:r>
    </w:p>
    <w:p w:rsidR="00334E5A" w:rsidRDefault="00334E5A" w:rsidP="00334E5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DA2566">
        <w:rPr>
          <w:rFonts w:ascii="Times New Roman" w:hAnsi="Times New Roman" w:cs="Times New Roman"/>
          <w:sz w:val="24"/>
          <w:szCs w:val="24"/>
        </w:rPr>
        <w:t xml:space="preserve">pictorial </w:t>
      </w:r>
      <w:r>
        <w:rPr>
          <w:rFonts w:ascii="Times New Roman" w:hAnsi="Times New Roman" w:cs="Times New Roman"/>
          <w:sz w:val="24"/>
          <w:szCs w:val="24"/>
        </w:rPr>
        <w:t>language system that allows for quick access to a wide range of vocabulary and the ability to create novel, generative language</w:t>
      </w:r>
      <w:r w:rsidR="0005389B">
        <w:rPr>
          <w:rFonts w:ascii="Times New Roman" w:hAnsi="Times New Roman" w:cs="Times New Roman"/>
          <w:sz w:val="24"/>
          <w:szCs w:val="24"/>
        </w:rPr>
        <w:t xml:space="preserve"> in a time-efficient manner</w:t>
      </w:r>
    </w:p>
    <w:p w:rsidR="000A6FCB" w:rsidRPr="006359C9" w:rsidRDefault="00AC3835" w:rsidP="000A6FC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 device with </w:t>
      </w:r>
      <w:r w:rsidR="0005389B">
        <w:rPr>
          <w:rFonts w:ascii="Times New Roman" w:hAnsi="Times New Roman" w:cs="Times New Roman"/>
          <w:sz w:val="24"/>
          <w:szCs w:val="24"/>
        </w:rPr>
        <w:t>slightly lar</w:t>
      </w:r>
      <w:r w:rsidR="006C043E">
        <w:rPr>
          <w:rFonts w:ascii="Times New Roman" w:hAnsi="Times New Roman" w:cs="Times New Roman"/>
          <w:sz w:val="24"/>
          <w:szCs w:val="24"/>
        </w:rPr>
        <w:t>ger buttons with the ability for a keyguard to attach to the device.</w:t>
      </w:r>
    </w:p>
    <w:p w:rsidR="000A6FCB" w:rsidRDefault="001674D4" w:rsidP="000A6FCB">
      <w:pPr>
        <w:rPr>
          <w:rFonts w:ascii="Times New Roman" w:hAnsi="Times New Roman" w:cs="Times New Roman"/>
          <w:sz w:val="24"/>
          <w:szCs w:val="24"/>
        </w:rPr>
      </w:pPr>
      <w:r>
        <w:rPr>
          <w:rFonts w:ascii="Times New Roman" w:hAnsi="Times New Roman" w:cs="Times New Roman"/>
          <w:sz w:val="24"/>
          <w:szCs w:val="24"/>
        </w:rPr>
        <w:t>The Quick Talker Free Style</w:t>
      </w:r>
      <w:r w:rsidR="009F19D1">
        <w:rPr>
          <w:rFonts w:ascii="Times New Roman" w:hAnsi="Times New Roman" w:cs="Times New Roman"/>
          <w:sz w:val="24"/>
          <w:szCs w:val="24"/>
        </w:rPr>
        <w:t xml:space="preserve">, that your company suggested as meeting </w:t>
      </w:r>
      <w:r w:rsidR="00C15742">
        <w:rPr>
          <w:rFonts w:ascii="Times New Roman" w:hAnsi="Times New Roman" w:cs="Times New Roman"/>
          <w:sz w:val="24"/>
          <w:szCs w:val="24"/>
        </w:rPr>
        <w:t>client</w:t>
      </w:r>
      <w:r w:rsidR="009F19D1">
        <w:rPr>
          <w:rFonts w:ascii="Times New Roman" w:hAnsi="Times New Roman" w:cs="Times New Roman"/>
          <w:sz w:val="24"/>
          <w:szCs w:val="24"/>
        </w:rPr>
        <w:t>’s communication needs,</w:t>
      </w:r>
      <w:r>
        <w:rPr>
          <w:rFonts w:ascii="Times New Roman" w:hAnsi="Times New Roman" w:cs="Times New Roman"/>
          <w:sz w:val="24"/>
          <w:szCs w:val="24"/>
        </w:rPr>
        <w:t xml:space="preserve"> is listed as a </w:t>
      </w:r>
      <w:r w:rsidRPr="004523D1">
        <w:rPr>
          <w:rFonts w:ascii="Times New Roman" w:hAnsi="Times New Roman" w:cs="Times New Roman"/>
          <w:sz w:val="24"/>
          <w:szCs w:val="24"/>
        </w:rPr>
        <w:t>“customizable iPad-based speech generating device (SGD)</w:t>
      </w:r>
      <w:r>
        <w:rPr>
          <w:rFonts w:ascii="Times New Roman" w:hAnsi="Times New Roman" w:cs="Times New Roman"/>
          <w:sz w:val="24"/>
          <w:szCs w:val="24"/>
        </w:rPr>
        <w:t xml:space="preserve">” from the Ablenet website.  </w:t>
      </w:r>
      <w:r w:rsidR="00F703ED">
        <w:rPr>
          <w:rFonts w:ascii="Times New Roman" w:hAnsi="Times New Roman" w:cs="Times New Roman"/>
          <w:sz w:val="24"/>
          <w:szCs w:val="24"/>
        </w:rPr>
        <w:t>While the Quick Talker Free Style</w:t>
      </w:r>
      <w:r w:rsidR="00043AF2">
        <w:rPr>
          <w:rFonts w:ascii="Times New Roman" w:hAnsi="Times New Roman" w:cs="Times New Roman"/>
          <w:sz w:val="24"/>
          <w:szCs w:val="24"/>
        </w:rPr>
        <w:t xml:space="preserve"> does provide access to one of PRC’s language formats, LAMP – Words for Life, </w:t>
      </w:r>
      <w:r w:rsidR="005E314D">
        <w:rPr>
          <w:rFonts w:ascii="Times New Roman" w:hAnsi="Times New Roman" w:cs="Times New Roman"/>
          <w:sz w:val="24"/>
          <w:szCs w:val="24"/>
        </w:rPr>
        <w:t xml:space="preserve">the LAMP app only comes in an 84-button framework and does not have a keyguard.  </w:t>
      </w:r>
      <w:r w:rsidR="00D73ADB">
        <w:rPr>
          <w:rFonts w:ascii="Times New Roman" w:hAnsi="Times New Roman" w:cs="Times New Roman"/>
          <w:sz w:val="24"/>
          <w:szCs w:val="24"/>
        </w:rPr>
        <w:t>C</w:t>
      </w:r>
      <w:r w:rsidR="00C15742">
        <w:rPr>
          <w:rFonts w:ascii="Times New Roman" w:hAnsi="Times New Roman" w:cs="Times New Roman"/>
          <w:sz w:val="24"/>
          <w:szCs w:val="24"/>
        </w:rPr>
        <w:t>lient</w:t>
      </w:r>
      <w:r w:rsidR="005E314D">
        <w:rPr>
          <w:rFonts w:ascii="Times New Roman" w:hAnsi="Times New Roman" w:cs="Times New Roman"/>
          <w:sz w:val="24"/>
          <w:szCs w:val="24"/>
        </w:rPr>
        <w:t xml:space="preserve"> was working on </w:t>
      </w:r>
      <w:r w:rsidR="00044CA3">
        <w:rPr>
          <w:rFonts w:ascii="Times New Roman" w:hAnsi="Times New Roman" w:cs="Times New Roman"/>
          <w:sz w:val="24"/>
          <w:szCs w:val="24"/>
        </w:rPr>
        <w:t xml:space="preserve">a </w:t>
      </w:r>
      <w:r w:rsidR="00F07131" w:rsidRPr="005112D2">
        <w:rPr>
          <w:rFonts w:ascii="Times New Roman" w:hAnsi="Times New Roman" w:cs="Times New Roman"/>
          <w:sz w:val="24"/>
          <w:szCs w:val="24"/>
        </w:rPr>
        <w:t>60</w:t>
      </w:r>
      <w:r w:rsidR="00C07850" w:rsidRPr="005112D2">
        <w:rPr>
          <w:rFonts w:ascii="Times New Roman" w:hAnsi="Times New Roman" w:cs="Times New Roman"/>
          <w:sz w:val="24"/>
          <w:szCs w:val="24"/>
        </w:rPr>
        <w:t>-button</w:t>
      </w:r>
      <w:r w:rsidR="00C07850">
        <w:rPr>
          <w:rFonts w:ascii="Times New Roman" w:hAnsi="Times New Roman" w:cs="Times New Roman"/>
          <w:sz w:val="24"/>
          <w:szCs w:val="24"/>
        </w:rPr>
        <w:t xml:space="preserve"> framework</w:t>
      </w:r>
      <w:r w:rsidR="00BB0823">
        <w:rPr>
          <w:rFonts w:ascii="Times New Roman" w:hAnsi="Times New Roman" w:cs="Times New Roman"/>
          <w:sz w:val="24"/>
          <w:szCs w:val="24"/>
        </w:rPr>
        <w:t xml:space="preserve"> on the Accent 1000</w:t>
      </w:r>
      <w:r w:rsidR="00133AB4">
        <w:rPr>
          <w:rFonts w:ascii="Times New Roman" w:hAnsi="Times New Roman" w:cs="Times New Roman"/>
          <w:sz w:val="24"/>
          <w:szCs w:val="24"/>
        </w:rPr>
        <w:t xml:space="preserve"> and had several more mishits </w:t>
      </w:r>
      <w:r w:rsidR="00C07850">
        <w:rPr>
          <w:rFonts w:ascii="Times New Roman" w:hAnsi="Times New Roman" w:cs="Times New Roman"/>
          <w:sz w:val="24"/>
          <w:szCs w:val="24"/>
        </w:rPr>
        <w:t>with more</w:t>
      </w:r>
      <w:r w:rsidR="00BB0823">
        <w:rPr>
          <w:rFonts w:ascii="Times New Roman" w:hAnsi="Times New Roman" w:cs="Times New Roman"/>
          <w:sz w:val="24"/>
          <w:szCs w:val="24"/>
        </w:rPr>
        <w:t xml:space="preserve"> t</w:t>
      </w:r>
      <w:r w:rsidR="00A861FF">
        <w:rPr>
          <w:rFonts w:ascii="Times New Roman" w:hAnsi="Times New Roman" w:cs="Times New Roman"/>
          <w:sz w:val="24"/>
          <w:szCs w:val="24"/>
        </w:rPr>
        <w:t xml:space="preserve">han </w:t>
      </w:r>
      <w:r w:rsidR="00F07131" w:rsidRPr="00183B52">
        <w:rPr>
          <w:rFonts w:ascii="Times New Roman" w:hAnsi="Times New Roman" w:cs="Times New Roman"/>
          <w:sz w:val="24"/>
          <w:szCs w:val="24"/>
        </w:rPr>
        <w:t>60</w:t>
      </w:r>
      <w:r w:rsidR="00BB0823" w:rsidRPr="00183B52">
        <w:rPr>
          <w:rFonts w:ascii="Times New Roman" w:hAnsi="Times New Roman" w:cs="Times New Roman"/>
          <w:sz w:val="24"/>
          <w:szCs w:val="24"/>
        </w:rPr>
        <w:t xml:space="preserve"> buttons per </w:t>
      </w:r>
      <w:r w:rsidR="00C07850" w:rsidRPr="00183B52">
        <w:rPr>
          <w:rFonts w:ascii="Times New Roman" w:hAnsi="Times New Roman" w:cs="Times New Roman"/>
          <w:sz w:val="24"/>
          <w:szCs w:val="24"/>
        </w:rPr>
        <w:t>page</w:t>
      </w:r>
      <w:r w:rsidR="00C07850">
        <w:rPr>
          <w:rFonts w:ascii="Times New Roman" w:hAnsi="Times New Roman" w:cs="Times New Roman"/>
          <w:sz w:val="24"/>
          <w:szCs w:val="24"/>
        </w:rPr>
        <w:t>.</w:t>
      </w:r>
      <w:r w:rsidR="00BB0823">
        <w:rPr>
          <w:rFonts w:ascii="Times New Roman" w:hAnsi="Times New Roman" w:cs="Times New Roman"/>
          <w:sz w:val="24"/>
          <w:szCs w:val="24"/>
        </w:rPr>
        <w:t xml:space="preserve">  A trial of the Accent 1000 was conducted after the Accent 800 due to the fact that </w:t>
      </w:r>
      <w:r w:rsidR="00C15742">
        <w:rPr>
          <w:rFonts w:ascii="Times New Roman" w:hAnsi="Times New Roman" w:cs="Times New Roman"/>
          <w:sz w:val="24"/>
          <w:szCs w:val="24"/>
        </w:rPr>
        <w:t>client</w:t>
      </w:r>
      <w:r w:rsidR="00BB0823">
        <w:rPr>
          <w:rFonts w:ascii="Times New Roman" w:hAnsi="Times New Roman" w:cs="Times New Roman"/>
          <w:sz w:val="24"/>
          <w:szCs w:val="24"/>
        </w:rPr>
        <w:t xml:space="preserve"> needed a larger button size in order for him to be accurate in his button hits.  The small size of the buttons on the LAMP program, especially without a keyguard, will not meet </w:t>
      </w:r>
      <w:r w:rsidR="00C15742">
        <w:rPr>
          <w:rFonts w:ascii="Times New Roman" w:hAnsi="Times New Roman" w:cs="Times New Roman"/>
          <w:sz w:val="24"/>
          <w:szCs w:val="24"/>
        </w:rPr>
        <w:t>client</w:t>
      </w:r>
      <w:r w:rsidR="00BB0823">
        <w:rPr>
          <w:rFonts w:ascii="Times New Roman" w:hAnsi="Times New Roman" w:cs="Times New Roman"/>
          <w:sz w:val="24"/>
          <w:szCs w:val="24"/>
        </w:rPr>
        <w:t xml:space="preserve">’s physical needs for accessing a device. </w:t>
      </w:r>
      <w:r w:rsidR="00C07850">
        <w:rPr>
          <w:rFonts w:ascii="Times New Roman" w:hAnsi="Times New Roman" w:cs="Times New Roman"/>
          <w:sz w:val="24"/>
          <w:szCs w:val="24"/>
        </w:rPr>
        <w:t xml:space="preserve"> </w:t>
      </w:r>
      <w:r w:rsidR="006D628C">
        <w:rPr>
          <w:rFonts w:ascii="Times New Roman" w:hAnsi="Times New Roman" w:cs="Times New Roman"/>
          <w:sz w:val="24"/>
          <w:szCs w:val="24"/>
        </w:rPr>
        <w:t>There are no other PRC-supported language apps available for iPad devices.  The other language systems available for iPads require more sophisticated navigation and many more keystrokes to allow a user access to</w:t>
      </w:r>
      <w:r w:rsidR="00286B67">
        <w:rPr>
          <w:rFonts w:ascii="Times New Roman" w:hAnsi="Times New Roman" w:cs="Times New Roman"/>
          <w:sz w:val="24"/>
          <w:szCs w:val="24"/>
        </w:rPr>
        <w:t xml:space="preserve"> a</w:t>
      </w:r>
      <w:r w:rsidR="006D628C">
        <w:rPr>
          <w:rFonts w:ascii="Times New Roman" w:hAnsi="Times New Roman" w:cs="Times New Roman"/>
          <w:sz w:val="24"/>
          <w:szCs w:val="24"/>
        </w:rPr>
        <w:t xml:space="preserve"> wide range of vocabulary.  </w:t>
      </w:r>
      <w:r w:rsidR="00286B67">
        <w:rPr>
          <w:rFonts w:ascii="Times New Roman" w:hAnsi="Times New Roman" w:cs="Times New Roman"/>
          <w:sz w:val="24"/>
          <w:szCs w:val="24"/>
        </w:rPr>
        <w:t>T</w:t>
      </w:r>
      <w:r w:rsidR="006D628C">
        <w:rPr>
          <w:rFonts w:ascii="Times New Roman" w:hAnsi="Times New Roman" w:cs="Times New Roman"/>
          <w:sz w:val="24"/>
          <w:szCs w:val="24"/>
        </w:rPr>
        <w:t xml:space="preserve">he nature of the iPad further does not work well for use with a keyguard.  </w:t>
      </w:r>
      <w:r w:rsidR="00D73ADB">
        <w:rPr>
          <w:rFonts w:ascii="Times New Roman" w:hAnsi="Times New Roman" w:cs="Times New Roman"/>
          <w:sz w:val="24"/>
          <w:szCs w:val="24"/>
        </w:rPr>
        <w:t>C</w:t>
      </w:r>
      <w:r w:rsidR="00C15742">
        <w:rPr>
          <w:rFonts w:ascii="Times New Roman" w:hAnsi="Times New Roman" w:cs="Times New Roman"/>
          <w:sz w:val="24"/>
          <w:szCs w:val="24"/>
        </w:rPr>
        <w:t>lient</w:t>
      </w:r>
      <w:r w:rsidR="006D628C">
        <w:rPr>
          <w:rFonts w:ascii="Times New Roman" w:hAnsi="Times New Roman" w:cs="Times New Roman"/>
          <w:sz w:val="24"/>
          <w:szCs w:val="24"/>
        </w:rPr>
        <w:t xml:space="preserve"> will not be able to attach his own keyguard and </w:t>
      </w:r>
      <w:r w:rsidR="00BC14F7">
        <w:rPr>
          <w:rFonts w:ascii="Times New Roman" w:hAnsi="Times New Roman" w:cs="Times New Roman"/>
          <w:sz w:val="24"/>
          <w:szCs w:val="24"/>
        </w:rPr>
        <w:t>swiping actions that are typically required for iPads wi</w:t>
      </w:r>
      <w:r w:rsidR="00957DE0">
        <w:rPr>
          <w:rFonts w:ascii="Times New Roman" w:hAnsi="Times New Roman" w:cs="Times New Roman"/>
          <w:sz w:val="24"/>
          <w:szCs w:val="24"/>
        </w:rPr>
        <w:t>ll not be possible</w:t>
      </w:r>
      <w:r w:rsidR="00BC14F7">
        <w:rPr>
          <w:rFonts w:ascii="Times New Roman" w:hAnsi="Times New Roman" w:cs="Times New Roman"/>
          <w:sz w:val="24"/>
          <w:szCs w:val="24"/>
        </w:rPr>
        <w:t xml:space="preserve"> with a keyguard already attached.</w:t>
      </w:r>
      <w:r w:rsidR="00276ADA">
        <w:rPr>
          <w:rFonts w:ascii="Times New Roman" w:hAnsi="Times New Roman" w:cs="Times New Roman"/>
          <w:sz w:val="24"/>
          <w:szCs w:val="24"/>
        </w:rPr>
        <w:t xml:space="preserve">  Many of the other language programs that have greater vocab</w:t>
      </w:r>
      <w:r w:rsidR="00433437">
        <w:rPr>
          <w:rFonts w:ascii="Times New Roman" w:hAnsi="Times New Roman" w:cs="Times New Roman"/>
          <w:sz w:val="24"/>
          <w:szCs w:val="24"/>
        </w:rPr>
        <w:t>ulary abilities for an iPad</w:t>
      </w:r>
      <w:r w:rsidR="00276ADA">
        <w:rPr>
          <w:rFonts w:ascii="Times New Roman" w:hAnsi="Times New Roman" w:cs="Times New Roman"/>
          <w:sz w:val="24"/>
          <w:szCs w:val="24"/>
        </w:rPr>
        <w:t xml:space="preserve"> require swiping or scrolling abilities, which again do not allow </w:t>
      </w:r>
      <w:r w:rsidR="00C15742">
        <w:rPr>
          <w:rFonts w:ascii="Times New Roman" w:hAnsi="Times New Roman" w:cs="Times New Roman"/>
          <w:sz w:val="24"/>
          <w:szCs w:val="24"/>
        </w:rPr>
        <w:t>client</w:t>
      </w:r>
      <w:r w:rsidR="00276ADA">
        <w:rPr>
          <w:rFonts w:ascii="Times New Roman" w:hAnsi="Times New Roman" w:cs="Times New Roman"/>
          <w:sz w:val="24"/>
          <w:szCs w:val="24"/>
        </w:rPr>
        <w:t xml:space="preserve"> the physical access support </w:t>
      </w:r>
      <w:r w:rsidR="00AF45D6">
        <w:rPr>
          <w:rFonts w:ascii="Times New Roman" w:hAnsi="Times New Roman" w:cs="Times New Roman"/>
          <w:sz w:val="24"/>
          <w:szCs w:val="24"/>
        </w:rPr>
        <w:t>(a keyguard) that he needs to be a successful augmen</w:t>
      </w:r>
      <w:r w:rsidR="00374520">
        <w:rPr>
          <w:rFonts w:ascii="Times New Roman" w:hAnsi="Times New Roman" w:cs="Times New Roman"/>
          <w:sz w:val="24"/>
          <w:szCs w:val="24"/>
        </w:rPr>
        <w:t>t</w:t>
      </w:r>
      <w:r w:rsidR="00AF45D6">
        <w:rPr>
          <w:rFonts w:ascii="Times New Roman" w:hAnsi="Times New Roman" w:cs="Times New Roman"/>
          <w:sz w:val="24"/>
          <w:szCs w:val="24"/>
        </w:rPr>
        <w:t>ative communication user.</w:t>
      </w:r>
    </w:p>
    <w:p w:rsidR="00D24848" w:rsidRDefault="00D24848" w:rsidP="000A6FCB">
      <w:pPr>
        <w:rPr>
          <w:rFonts w:ascii="Times New Roman" w:hAnsi="Times New Roman" w:cs="Times New Roman"/>
          <w:sz w:val="24"/>
          <w:szCs w:val="24"/>
        </w:rPr>
      </w:pPr>
      <w:r>
        <w:rPr>
          <w:rFonts w:ascii="Times New Roman" w:hAnsi="Times New Roman" w:cs="Times New Roman"/>
          <w:sz w:val="24"/>
          <w:szCs w:val="24"/>
        </w:rPr>
        <w:t xml:space="preserve">In summary, </w:t>
      </w:r>
      <w:r w:rsidR="00840CFD">
        <w:rPr>
          <w:rFonts w:ascii="Times New Roman" w:hAnsi="Times New Roman" w:cs="Times New Roman"/>
          <w:sz w:val="24"/>
          <w:szCs w:val="24"/>
        </w:rPr>
        <w:t xml:space="preserve">access to a wide range of vocabulary, the ability to create novel utterances, the ability to employ a keyguard, and the need for time-efficient communication through reduced number of key hits per vocabulary item are essential elements required in a communication device to allow </w:t>
      </w:r>
      <w:r w:rsidR="00C15742">
        <w:rPr>
          <w:rFonts w:ascii="Times New Roman" w:hAnsi="Times New Roman" w:cs="Times New Roman"/>
          <w:sz w:val="24"/>
          <w:szCs w:val="24"/>
        </w:rPr>
        <w:t>client</w:t>
      </w:r>
      <w:r w:rsidR="00840CFD">
        <w:rPr>
          <w:rFonts w:ascii="Times New Roman" w:hAnsi="Times New Roman" w:cs="Times New Roman"/>
          <w:sz w:val="24"/>
          <w:szCs w:val="24"/>
        </w:rPr>
        <w:t xml:space="preserve"> to be a successful augmentative communication user.  The only device we have found that successfully meets these needs for </w:t>
      </w:r>
      <w:r w:rsidR="00C15742">
        <w:rPr>
          <w:rFonts w:ascii="Times New Roman" w:hAnsi="Times New Roman" w:cs="Times New Roman"/>
          <w:sz w:val="24"/>
          <w:szCs w:val="24"/>
        </w:rPr>
        <w:t>client</w:t>
      </w:r>
      <w:r w:rsidR="00840CFD">
        <w:rPr>
          <w:rFonts w:ascii="Times New Roman" w:hAnsi="Times New Roman" w:cs="Times New Roman"/>
          <w:sz w:val="24"/>
          <w:szCs w:val="24"/>
        </w:rPr>
        <w:t xml:space="preserve"> is the Accent 1000 with keyguard and </w:t>
      </w:r>
      <w:r w:rsidR="00840CFD">
        <w:rPr>
          <w:rFonts w:ascii="Times New Roman" w:hAnsi="Times New Roman" w:cs="Times New Roman"/>
          <w:sz w:val="24"/>
          <w:szCs w:val="24"/>
        </w:rPr>
        <w:lastRenderedPageBreak/>
        <w:t>mounting system.  We would appreciate your reconsideration of this matter.</w:t>
      </w:r>
      <w:r w:rsidR="00196C3D">
        <w:rPr>
          <w:rFonts w:ascii="Times New Roman" w:hAnsi="Times New Roman" w:cs="Times New Roman"/>
          <w:sz w:val="24"/>
          <w:szCs w:val="24"/>
        </w:rPr>
        <w:t xml:space="preserve">  Please f</w:t>
      </w:r>
      <w:r w:rsidR="008648D8">
        <w:rPr>
          <w:rFonts w:ascii="Times New Roman" w:hAnsi="Times New Roman" w:cs="Times New Roman"/>
          <w:sz w:val="24"/>
          <w:szCs w:val="24"/>
        </w:rPr>
        <w:t xml:space="preserve">eel free to contact </w:t>
      </w:r>
      <w:r w:rsidR="00D73ADB">
        <w:rPr>
          <w:rFonts w:ascii="Times New Roman" w:hAnsi="Times New Roman" w:cs="Times New Roman"/>
          <w:sz w:val="24"/>
          <w:szCs w:val="24"/>
        </w:rPr>
        <w:t>SLP</w:t>
      </w:r>
      <w:r w:rsidR="008648D8">
        <w:rPr>
          <w:rFonts w:ascii="Times New Roman" w:hAnsi="Times New Roman" w:cs="Times New Roman"/>
          <w:sz w:val="24"/>
          <w:szCs w:val="24"/>
        </w:rPr>
        <w:t xml:space="preserve"> with questions you may have regarding this matter.</w:t>
      </w:r>
    </w:p>
    <w:p w:rsidR="00214EF1" w:rsidRDefault="00214EF1" w:rsidP="00214EF1">
      <w:pPr>
        <w:rPr>
          <w:rFonts w:ascii="Times New Roman" w:hAnsi="Times New Roman" w:cs="Times New Roman"/>
          <w:sz w:val="24"/>
          <w:szCs w:val="24"/>
        </w:rPr>
      </w:pPr>
      <w:r>
        <w:rPr>
          <w:rFonts w:ascii="Times New Roman" w:hAnsi="Times New Roman" w:cs="Times New Roman"/>
          <w:sz w:val="24"/>
          <w:szCs w:val="24"/>
        </w:rPr>
        <w:t>______________________________</w:t>
      </w:r>
    </w:p>
    <w:p w:rsidR="00214EF1" w:rsidRDefault="008625D2" w:rsidP="00214EF1">
      <w:pPr>
        <w:rPr>
          <w:rFonts w:ascii="Times New Roman" w:hAnsi="Times New Roman" w:cs="Times New Roman"/>
          <w:sz w:val="24"/>
          <w:szCs w:val="24"/>
        </w:rPr>
      </w:pPr>
      <w:r>
        <w:rPr>
          <w:rFonts w:ascii="Times New Roman" w:hAnsi="Times New Roman" w:cs="Times New Roman"/>
          <w:sz w:val="24"/>
          <w:szCs w:val="24"/>
        </w:rPr>
        <w:t>Name of SLP</w:t>
      </w:r>
    </w:p>
    <w:p w:rsidR="00214EF1" w:rsidRDefault="00214EF1" w:rsidP="00214EF1">
      <w:pPr>
        <w:rPr>
          <w:rFonts w:ascii="Times New Roman" w:hAnsi="Times New Roman" w:cs="Times New Roman"/>
          <w:sz w:val="24"/>
          <w:szCs w:val="24"/>
        </w:rPr>
      </w:pPr>
      <w:r>
        <w:rPr>
          <w:rFonts w:ascii="Times New Roman" w:hAnsi="Times New Roman" w:cs="Times New Roman"/>
          <w:sz w:val="24"/>
          <w:szCs w:val="24"/>
        </w:rPr>
        <w:t>Speech-Language Pathologist</w:t>
      </w:r>
    </w:p>
    <w:p w:rsidR="004C06C0" w:rsidRPr="0058201F" w:rsidRDefault="004C06C0" w:rsidP="004C06C0">
      <w:pPr>
        <w:rPr>
          <w:rFonts w:ascii="Times New Roman" w:hAnsi="Times New Roman" w:cs="Times New Roman"/>
          <w:i/>
          <w:sz w:val="24"/>
          <w:szCs w:val="24"/>
        </w:rPr>
      </w:pPr>
      <w:r w:rsidRPr="0058201F">
        <w:rPr>
          <w:rFonts w:ascii="Times New Roman" w:hAnsi="Times New Roman" w:cs="Times New Roman"/>
          <w:i/>
          <w:sz w:val="24"/>
          <w:szCs w:val="24"/>
        </w:rPr>
        <w:t>Assurance of Financial Independence</w:t>
      </w:r>
    </w:p>
    <w:p w:rsidR="004C06C0" w:rsidRDefault="004C06C0" w:rsidP="004C06C0">
      <w:pPr>
        <w:rPr>
          <w:rFonts w:ascii="Times New Roman" w:hAnsi="Times New Roman" w:cs="Times New Roman"/>
          <w:sz w:val="24"/>
          <w:szCs w:val="24"/>
        </w:rPr>
      </w:pPr>
      <w:r>
        <w:rPr>
          <w:rFonts w:ascii="Times New Roman" w:hAnsi="Times New Roman" w:cs="Times New Roman"/>
          <w:sz w:val="24"/>
          <w:szCs w:val="24"/>
        </w:rPr>
        <w:t>The speech-language pathologist writing this letter is not an employee of nor has any financial relationship with the suppliers of speech-generating devices.  All information conveyed in this letter was presented with the best interest of the client in mind.  The professional interest of the speech language pathologist performing this evaluation is solely the communication success of the individual.</w:t>
      </w:r>
    </w:p>
    <w:p w:rsidR="00F84575" w:rsidRPr="00606D02" w:rsidRDefault="00F84575" w:rsidP="000A6FCB">
      <w:pPr>
        <w:rPr>
          <w:rFonts w:ascii="Times New Roman" w:hAnsi="Times New Roman" w:cs="Times New Roman"/>
          <w:sz w:val="24"/>
          <w:szCs w:val="24"/>
        </w:rPr>
      </w:pPr>
    </w:p>
    <w:sectPr w:rsidR="00F84575" w:rsidRPr="0060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7042"/>
    <w:multiLevelType w:val="hybridMultilevel"/>
    <w:tmpl w:val="B910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02"/>
    <w:rsid w:val="000035B0"/>
    <w:rsid w:val="000038EF"/>
    <w:rsid w:val="00003DEB"/>
    <w:rsid w:val="00012940"/>
    <w:rsid w:val="000138C2"/>
    <w:rsid w:val="00014E50"/>
    <w:rsid w:val="00027883"/>
    <w:rsid w:val="000419DB"/>
    <w:rsid w:val="00043AF2"/>
    <w:rsid w:val="00044CA3"/>
    <w:rsid w:val="00046F68"/>
    <w:rsid w:val="000503E8"/>
    <w:rsid w:val="00052DEA"/>
    <w:rsid w:val="0005389B"/>
    <w:rsid w:val="00054C0E"/>
    <w:rsid w:val="000649BB"/>
    <w:rsid w:val="00091E48"/>
    <w:rsid w:val="000A1B84"/>
    <w:rsid w:val="000A6FCB"/>
    <w:rsid w:val="000C012E"/>
    <w:rsid w:val="000C6B98"/>
    <w:rsid w:val="000E02FE"/>
    <w:rsid w:val="000E5E07"/>
    <w:rsid w:val="000F075B"/>
    <w:rsid w:val="000F47E8"/>
    <w:rsid w:val="000F62EB"/>
    <w:rsid w:val="000F6FA1"/>
    <w:rsid w:val="001039D5"/>
    <w:rsid w:val="00115215"/>
    <w:rsid w:val="00117685"/>
    <w:rsid w:val="00120FCC"/>
    <w:rsid w:val="00127496"/>
    <w:rsid w:val="00132C6F"/>
    <w:rsid w:val="00133AB4"/>
    <w:rsid w:val="00145D75"/>
    <w:rsid w:val="0015667E"/>
    <w:rsid w:val="00156CC0"/>
    <w:rsid w:val="0016091C"/>
    <w:rsid w:val="001672FA"/>
    <w:rsid w:val="001674D4"/>
    <w:rsid w:val="00183979"/>
    <w:rsid w:val="00183B52"/>
    <w:rsid w:val="0018729C"/>
    <w:rsid w:val="00191F4C"/>
    <w:rsid w:val="00196C3D"/>
    <w:rsid w:val="00197C35"/>
    <w:rsid w:val="001A67FB"/>
    <w:rsid w:val="001C111E"/>
    <w:rsid w:val="001C5B3A"/>
    <w:rsid w:val="001C7DBB"/>
    <w:rsid w:val="001E6D73"/>
    <w:rsid w:val="001F3A35"/>
    <w:rsid w:val="00203E18"/>
    <w:rsid w:val="002044A5"/>
    <w:rsid w:val="00205267"/>
    <w:rsid w:val="002067C4"/>
    <w:rsid w:val="0021461C"/>
    <w:rsid w:val="00214EF1"/>
    <w:rsid w:val="00232483"/>
    <w:rsid w:val="00232AAE"/>
    <w:rsid w:val="00233741"/>
    <w:rsid w:val="002425EB"/>
    <w:rsid w:val="002501F1"/>
    <w:rsid w:val="00254955"/>
    <w:rsid w:val="0026601C"/>
    <w:rsid w:val="00267D20"/>
    <w:rsid w:val="00270FFC"/>
    <w:rsid w:val="00271066"/>
    <w:rsid w:val="002711E5"/>
    <w:rsid w:val="002716D8"/>
    <w:rsid w:val="00276ADA"/>
    <w:rsid w:val="00282B26"/>
    <w:rsid w:val="002836EF"/>
    <w:rsid w:val="00286B67"/>
    <w:rsid w:val="0029759C"/>
    <w:rsid w:val="00297A36"/>
    <w:rsid w:val="002B1F8A"/>
    <w:rsid w:val="002B6B12"/>
    <w:rsid w:val="002C0D6D"/>
    <w:rsid w:val="002C5FC8"/>
    <w:rsid w:val="002D3573"/>
    <w:rsid w:val="002D3F56"/>
    <w:rsid w:val="002F3036"/>
    <w:rsid w:val="003049EA"/>
    <w:rsid w:val="00307E6A"/>
    <w:rsid w:val="00334CD5"/>
    <w:rsid w:val="00334E5A"/>
    <w:rsid w:val="00345BC4"/>
    <w:rsid w:val="00364546"/>
    <w:rsid w:val="00374520"/>
    <w:rsid w:val="003960C8"/>
    <w:rsid w:val="003A0A40"/>
    <w:rsid w:val="003A187E"/>
    <w:rsid w:val="003A2C5C"/>
    <w:rsid w:val="003B02CC"/>
    <w:rsid w:val="003B0DCF"/>
    <w:rsid w:val="003C179F"/>
    <w:rsid w:val="003C18B6"/>
    <w:rsid w:val="003C3126"/>
    <w:rsid w:val="003C4523"/>
    <w:rsid w:val="003C4B48"/>
    <w:rsid w:val="003C520B"/>
    <w:rsid w:val="003C72A1"/>
    <w:rsid w:val="003E470B"/>
    <w:rsid w:val="003F386E"/>
    <w:rsid w:val="003F42AC"/>
    <w:rsid w:val="003F5240"/>
    <w:rsid w:val="003F5337"/>
    <w:rsid w:val="00401590"/>
    <w:rsid w:val="00406C8D"/>
    <w:rsid w:val="00417F00"/>
    <w:rsid w:val="00425807"/>
    <w:rsid w:val="00426373"/>
    <w:rsid w:val="00430136"/>
    <w:rsid w:val="00432E9C"/>
    <w:rsid w:val="00433437"/>
    <w:rsid w:val="00434054"/>
    <w:rsid w:val="00435843"/>
    <w:rsid w:val="004405EE"/>
    <w:rsid w:val="00446938"/>
    <w:rsid w:val="004523D1"/>
    <w:rsid w:val="0047271F"/>
    <w:rsid w:val="00476273"/>
    <w:rsid w:val="00493CFF"/>
    <w:rsid w:val="00497C9F"/>
    <w:rsid w:val="004A3F0C"/>
    <w:rsid w:val="004A625D"/>
    <w:rsid w:val="004B1A0E"/>
    <w:rsid w:val="004B487B"/>
    <w:rsid w:val="004C06C0"/>
    <w:rsid w:val="004C7C6B"/>
    <w:rsid w:val="004D4A5D"/>
    <w:rsid w:val="004E71D7"/>
    <w:rsid w:val="004E7E6F"/>
    <w:rsid w:val="00500878"/>
    <w:rsid w:val="00500CFF"/>
    <w:rsid w:val="005051E1"/>
    <w:rsid w:val="00507840"/>
    <w:rsid w:val="005112D2"/>
    <w:rsid w:val="0051215D"/>
    <w:rsid w:val="00516D0A"/>
    <w:rsid w:val="005221B8"/>
    <w:rsid w:val="0052318D"/>
    <w:rsid w:val="0052730D"/>
    <w:rsid w:val="005303F3"/>
    <w:rsid w:val="00533D53"/>
    <w:rsid w:val="00533E07"/>
    <w:rsid w:val="00551D23"/>
    <w:rsid w:val="00553345"/>
    <w:rsid w:val="00565193"/>
    <w:rsid w:val="00566D7A"/>
    <w:rsid w:val="005743C0"/>
    <w:rsid w:val="00576CCE"/>
    <w:rsid w:val="00590B1F"/>
    <w:rsid w:val="00592ACF"/>
    <w:rsid w:val="005A312B"/>
    <w:rsid w:val="005A60BF"/>
    <w:rsid w:val="005B7911"/>
    <w:rsid w:val="005C536B"/>
    <w:rsid w:val="005C6D0C"/>
    <w:rsid w:val="005C6EA7"/>
    <w:rsid w:val="005D508E"/>
    <w:rsid w:val="005E314D"/>
    <w:rsid w:val="005E31F9"/>
    <w:rsid w:val="006018B9"/>
    <w:rsid w:val="00601A41"/>
    <w:rsid w:val="006022FD"/>
    <w:rsid w:val="00604B1D"/>
    <w:rsid w:val="00606D02"/>
    <w:rsid w:val="00627014"/>
    <w:rsid w:val="006345D7"/>
    <w:rsid w:val="006359C9"/>
    <w:rsid w:val="0063773A"/>
    <w:rsid w:val="00644D6F"/>
    <w:rsid w:val="006505D8"/>
    <w:rsid w:val="00653F26"/>
    <w:rsid w:val="00656A39"/>
    <w:rsid w:val="00661550"/>
    <w:rsid w:val="00661642"/>
    <w:rsid w:val="00662632"/>
    <w:rsid w:val="006638CA"/>
    <w:rsid w:val="006650E2"/>
    <w:rsid w:val="00675283"/>
    <w:rsid w:val="006A322E"/>
    <w:rsid w:val="006B71CB"/>
    <w:rsid w:val="006C043E"/>
    <w:rsid w:val="006C6902"/>
    <w:rsid w:val="006D5B58"/>
    <w:rsid w:val="006D628C"/>
    <w:rsid w:val="006E75E1"/>
    <w:rsid w:val="006F208C"/>
    <w:rsid w:val="006F326E"/>
    <w:rsid w:val="006F6B32"/>
    <w:rsid w:val="00706A9C"/>
    <w:rsid w:val="00717E4F"/>
    <w:rsid w:val="00720D1D"/>
    <w:rsid w:val="007312A1"/>
    <w:rsid w:val="00734F09"/>
    <w:rsid w:val="00742389"/>
    <w:rsid w:val="00761923"/>
    <w:rsid w:val="00771563"/>
    <w:rsid w:val="00780E70"/>
    <w:rsid w:val="007926F6"/>
    <w:rsid w:val="007A03ED"/>
    <w:rsid w:val="007A73BA"/>
    <w:rsid w:val="007B4636"/>
    <w:rsid w:val="007B525C"/>
    <w:rsid w:val="007B6A53"/>
    <w:rsid w:val="007C01D2"/>
    <w:rsid w:val="007D4710"/>
    <w:rsid w:val="007D50A7"/>
    <w:rsid w:val="007E269E"/>
    <w:rsid w:val="007E696F"/>
    <w:rsid w:val="007F002F"/>
    <w:rsid w:val="00802F64"/>
    <w:rsid w:val="008152EB"/>
    <w:rsid w:val="0081749D"/>
    <w:rsid w:val="00832826"/>
    <w:rsid w:val="00840CFD"/>
    <w:rsid w:val="00843EAE"/>
    <w:rsid w:val="0085170E"/>
    <w:rsid w:val="008625D2"/>
    <w:rsid w:val="00863690"/>
    <w:rsid w:val="008648D8"/>
    <w:rsid w:val="00865E1B"/>
    <w:rsid w:val="00874A26"/>
    <w:rsid w:val="00885B0A"/>
    <w:rsid w:val="00891420"/>
    <w:rsid w:val="00891D3E"/>
    <w:rsid w:val="0089211D"/>
    <w:rsid w:val="00895787"/>
    <w:rsid w:val="0089699C"/>
    <w:rsid w:val="00896E86"/>
    <w:rsid w:val="008A3EE2"/>
    <w:rsid w:val="008A4BFB"/>
    <w:rsid w:val="008B1133"/>
    <w:rsid w:val="008B4353"/>
    <w:rsid w:val="008D48C9"/>
    <w:rsid w:val="008D48EC"/>
    <w:rsid w:val="008D6545"/>
    <w:rsid w:val="008E2C7B"/>
    <w:rsid w:val="008E3C61"/>
    <w:rsid w:val="008F350D"/>
    <w:rsid w:val="008F7682"/>
    <w:rsid w:val="008F7B39"/>
    <w:rsid w:val="00901B92"/>
    <w:rsid w:val="00914AAC"/>
    <w:rsid w:val="00917A52"/>
    <w:rsid w:val="009224DC"/>
    <w:rsid w:val="0092440D"/>
    <w:rsid w:val="009355F3"/>
    <w:rsid w:val="00937EF2"/>
    <w:rsid w:val="00950BA8"/>
    <w:rsid w:val="009532DD"/>
    <w:rsid w:val="00957DE0"/>
    <w:rsid w:val="009745E2"/>
    <w:rsid w:val="00980045"/>
    <w:rsid w:val="009B3BC5"/>
    <w:rsid w:val="009C3F2A"/>
    <w:rsid w:val="009D1477"/>
    <w:rsid w:val="009D15E2"/>
    <w:rsid w:val="009D3922"/>
    <w:rsid w:val="009F10BA"/>
    <w:rsid w:val="009F19D1"/>
    <w:rsid w:val="009F38E9"/>
    <w:rsid w:val="00A04DBE"/>
    <w:rsid w:val="00A06C18"/>
    <w:rsid w:val="00A1171C"/>
    <w:rsid w:val="00A1620F"/>
    <w:rsid w:val="00A237D6"/>
    <w:rsid w:val="00A26B41"/>
    <w:rsid w:val="00A42A3B"/>
    <w:rsid w:val="00A462BC"/>
    <w:rsid w:val="00A50230"/>
    <w:rsid w:val="00A50C0B"/>
    <w:rsid w:val="00A51A32"/>
    <w:rsid w:val="00A53949"/>
    <w:rsid w:val="00A53A89"/>
    <w:rsid w:val="00A62A84"/>
    <w:rsid w:val="00A6461D"/>
    <w:rsid w:val="00A67F45"/>
    <w:rsid w:val="00A73213"/>
    <w:rsid w:val="00A7382F"/>
    <w:rsid w:val="00A83327"/>
    <w:rsid w:val="00A861FF"/>
    <w:rsid w:val="00A867DB"/>
    <w:rsid w:val="00A93166"/>
    <w:rsid w:val="00AA23EB"/>
    <w:rsid w:val="00AB0C7F"/>
    <w:rsid w:val="00AB10F3"/>
    <w:rsid w:val="00AB267A"/>
    <w:rsid w:val="00AC0F91"/>
    <w:rsid w:val="00AC2493"/>
    <w:rsid w:val="00AC3835"/>
    <w:rsid w:val="00AC44CC"/>
    <w:rsid w:val="00AC4E93"/>
    <w:rsid w:val="00AC7B59"/>
    <w:rsid w:val="00AD4148"/>
    <w:rsid w:val="00AD622E"/>
    <w:rsid w:val="00AE678B"/>
    <w:rsid w:val="00AE7EBF"/>
    <w:rsid w:val="00AF45D6"/>
    <w:rsid w:val="00AF4EF2"/>
    <w:rsid w:val="00B05EE0"/>
    <w:rsid w:val="00B129E3"/>
    <w:rsid w:val="00B12C40"/>
    <w:rsid w:val="00B15A3A"/>
    <w:rsid w:val="00B16286"/>
    <w:rsid w:val="00B22F42"/>
    <w:rsid w:val="00B3681C"/>
    <w:rsid w:val="00B36D8E"/>
    <w:rsid w:val="00B41E72"/>
    <w:rsid w:val="00B4721E"/>
    <w:rsid w:val="00B72ADE"/>
    <w:rsid w:val="00B77A5C"/>
    <w:rsid w:val="00B80E19"/>
    <w:rsid w:val="00B82D7F"/>
    <w:rsid w:val="00BA12D4"/>
    <w:rsid w:val="00BA3ECA"/>
    <w:rsid w:val="00BB0823"/>
    <w:rsid w:val="00BC1018"/>
    <w:rsid w:val="00BC14F7"/>
    <w:rsid w:val="00BC2EC2"/>
    <w:rsid w:val="00BC4B63"/>
    <w:rsid w:val="00BD1B62"/>
    <w:rsid w:val="00BD2375"/>
    <w:rsid w:val="00BE047C"/>
    <w:rsid w:val="00BF6ADD"/>
    <w:rsid w:val="00C02D9F"/>
    <w:rsid w:val="00C05F52"/>
    <w:rsid w:val="00C07850"/>
    <w:rsid w:val="00C1450A"/>
    <w:rsid w:val="00C15742"/>
    <w:rsid w:val="00C16134"/>
    <w:rsid w:val="00C17E3E"/>
    <w:rsid w:val="00C20A6C"/>
    <w:rsid w:val="00C218AA"/>
    <w:rsid w:val="00C223C7"/>
    <w:rsid w:val="00C27465"/>
    <w:rsid w:val="00C44B7F"/>
    <w:rsid w:val="00C50D9F"/>
    <w:rsid w:val="00C64BA4"/>
    <w:rsid w:val="00C737CD"/>
    <w:rsid w:val="00CA2C9F"/>
    <w:rsid w:val="00CC3CB9"/>
    <w:rsid w:val="00CC5E9A"/>
    <w:rsid w:val="00CD4CA2"/>
    <w:rsid w:val="00CE0921"/>
    <w:rsid w:val="00CE5534"/>
    <w:rsid w:val="00CF47D6"/>
    <w:rsid w:val="00D016AA"/>
    <w:rsid w:val="00D12B25"/>
    <w:rsid w:val="00D13B82"/>
    <w:rsid w:val="00D24848"/>
    <w:rsid w:val="00D31254"/>
    <w:rsid w:val="00D411AD"/>
    <w:rsid w:val="00D4136F"/>
    <w:rsid w:val="00D43B9B"/>
    <w:rsid w:val="00D4500F"/>
    <w:rsid w:val="00D50B2E"/>
    <w:rsid w:val="00D636D4"/>
    <w:rsid w:val="00D72126"/>
    <w:rsid w:val="00D73ADB"/>
    <w:rsid w:val="00D86C93"/>
    <w:rsid w:val="00D87EB1"/>
    <w:rsid w:val="00D9472B"/>
    <w:rsid w:val="00D96398"/>
    <w:rsid w:val="00DA2566"/>
    <w:rsid w:val="00DC6135"/>
    <w:rsid w:val="00DD4854"/>
    <w:rsid w:val="00DE0C89"/>
    <w:rsid w:val="00DE4690"/>
    <w:rsid w:val="00DF2520"/>
    <w:rsid w:val="00DF784D"/>
    <w:rsid w:val="00E110B7"/>
    <w:rsid w:val="00E15228"/>
    <w:rsid w:val="00E17EF1"/>
    <w:rsid w:val="00E31226"/>
    <w:rsid w:val="00E374EB"/>
    <w:rsid w:val="00E40674"/>
    <w:rsid w:val="00E42F55"/>
    <w:rsid w:val="00E43BC9"/>
    <w:rsid w:val="00E478D8"/>
    <w:rsid w:val="00E51106"/>
    <w:rsid w:val="00E64585"/>
    <w:rsid w:val="00E8258E"/>
    <w:rsid w:val="00E96FF6"/>
    <w:rsid w:val="00EA0B4C"/>
    <w:rsid w:val="00EA2500"/>
    <w:rsid w:val="00EA3C15"/>
    <w:rsid w:val="00EF0AD5"/>
    <w:rsid w:val="00F07131"/>
    <w:rsid w:val="00F150D4"/>
    <w:rsid w:val="00F15E44"/>
    <w:rsid w:val="00F161D6"/>
    <w:rsid w:val="00F22612"/>
    <w:rsid w:val="00F41D63"/>
    <w:rsid w:val="00F43A60"/>
    <w:rsid w:val="00F45450"/>
    <w:rsid w:val="00F47973"/>
    <w:rsid w:val="00F47B47"/>
    <w:rsid w:val="00F607B7"/>
    <w:rsid w:val="00F60DC4"/>
    <w:rsid w:val="00F60E61"/>
    <w:rsid w:val="00F633F9"/>
    <w:rsid w:val="00F63696"/>
    <w:rsid w:val="00F703ED"/>
    <w:rsid w:val="00F738DD"/>
    <w:rsid w:val="00F84575"/>
    <w:rsid w:val="00F92160"/>
    <w:rsid w:val="00F922FE"/>
    <w:rsid w:val="00FA6D34"/>
    <w:rsid w:val="00FA7D9B"/>
    <w:rsid w:val="00FB3137"/>
    <w:rsid w:val="00FD6698"/>
    <w:rsid w:val="00FE1E34"/>
    <w:rsid w:val="00FF6321"/>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5A"/>
    <w:pPr>
      <w:ind w:left="720"/>
      <w:contextualSpacing/>
    </w:pPr>
  </w:style>
  <w:style w:type="character" w:styleId="Hyperlink">
    <w:name w:val="Hyperlink"/>
    <w:basedOn w:val="DefaultParagraphFont"/>
    <w:uiPriority w:val="99"/>
    <w:unhideWhenUsed/>
    <w:rsid w:val="008648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5A"/>
    <w:pPr>
      <w:ind w:left="720"/>
      <w:contextualSpacing/>
    </w:pPr>
  </w:style>
  <w:style w:type="character" w:styleId="Hyperlink">
    <w:name w:val="Hyperlink"/>
    <w:basedOn w:val="DefaultParagraphFont"/>
    <w:uiPriority w:val="99"/>
    <w:unhideWhenUsed/>
    <w:rsid w:val="00864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6942-73E8-4FC2-809B-D31EEDC0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and Becca</dc:creator>
  <cp:lastModifiedBy>Yvonne Wiley-Shreffler</cp:lastModifiedBy>
  <cp:revision>2</cp:revision>
  <cp:lastPrinted>2016-03-22T01:30:00Z</cp:lastPrinted>
  <dcterms:created xsi:type="dcterms:W3CDTF">2016-04-03T22:47:00Z</dcterms:created>
  <dcterms:modified xsi:type="dcterms:W3CDTF">2016-04-03T22:47:00Z</dcterms:modified>
</cp:coreProperties>
</file>