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E2BD" w14:textId="67BA769D" w:rsidR="00AB6037" w:rsidRPr="00FA1E07" w:rsidRDefault="00AB6037" w:rsidP="00AB6037">
      <w:pPr>
        <w:rPr>
          <w:rFonts w:ascii="Arial" w:hAnsi="Arial" w:cs="Arial"/>
          <w:b/>
          <w:sz w:val="40"/>
          <w:szCs w:val="40"/>
        </w:rPr>
      </w:pPr>
      <w:r w:rsidRPr="00FA1E07">
        <w:rPr>
          <w:rFonts w:ascii="Arial" w:hAnsi="Arial" w:cs="Arial"/>
          <w:b/>
          <w:sz w:val="40"/>
          <w:szCs w:val="40"/>
        </w:rPr>
        <w:t>Infant Toddler to CAIU Transition Process</w:t>
      </w:r>
    </w:p>
    <w:p w14:paraId="7B032CFB" w14:textId="136F0FF8" w:rsidR="00AB6037" w:rsidRDefault="00AB6037" w:rsidP="00AB6037">
      <w:pPr>
        <w:rPr>
          <w:rFonts w:ascii="Arial" w:hAnsi="Arial" w:cs="Arial"/>
        </w:rPr>
      </w:pPr>
      <w:r>
        <w:rPr>
          <w:noProof/>
        </w:rPr>
        <w:drawing>
          <wp:inline distT="0" distB="0" distL="0" distR="0" wp14:anchorId="41503681" wp14:editId="44AFDA47">
            <wp:extent cx="9172575" cy="5210175"/>
            <wp:effectExtent l="19050" t="0" r="9525" b="952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81E25C2" w14:textId="679B834D" w:rsidR="00AB6037" w:rsidRDefault="00AB6037" w:rsidP="00AB6037">
      <w:pPr>
        <w:rPr>
          <w:rFonts w:ascii="Arial" w:hAnsi="Arial" w:cs="Arial"/>
        </w:rPr>
      </w:pPr>
    </w:p>
    <w:p w14:paraId="54091C87" w14:textId="77777777" w:rsidR="001E3F71" w:rsidRPr="00AB6037" w:rsidRDefault="001E3F71" w:rsidP="00AB6037">
      <w:pPr>
        <w:rPr>
          <w:rFonts w:ascii="Arial" w:hAnsi="Arial" w:cs="Arial"/>
        </w:rPr>
        <w:sectPr w:rsidR="001E3F71" w:rsidRPr="00AB6037" w:rsidSect="00AB6037">
          <w:headerReference w:type="default" r:id="rId14"/>
          <w:footerReference w:type="default" r:id="rId15"/>
          <w:headerReference w:type="first" r:id="rId16"/>
          <w:footerReference w:type="first" r:id="rId17"/>
          <w:pgSz w:w="15840" w:h="12240" w:orient="landscape"/>
          <w:pgMar w:top="1440" w:right="432" w:bottom="1440" w:left="720" w:header="720" w:footer="720" w:gutter="0"/>
          <w:cols w:space="720"/>
          <w:titlePg/>
          <w:docGrid w:linePitch="326"/>
        </w:sectPr>
      </w:pPr>
    </w:p>
    <w:p w14:paraId="6113C34A" w14:textId="6B81116C" w:rsidR="005132EB" w:rsidRDefault="005132EB">
      <w:pPr>
        <w:rPr>
          <w:rFonts w:ascii="Arial" w:hAnsi="Arial" w:cs="Arial"/>
        </w:rPr>
      </w:pPr>
    </w:p>
    <w:sectPr w:rsidR="005132EB" w:rsidSect="001B7DA4">
      <w:headerReference w:type="default" r:id="rId18"/>
      <w:pgSz w:w="12240" w:h="15840"/>
      <w:pgMar w:top="433" w:right="1440" w:bottom="72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AE9FF" w14:textId="77777777" w:rsidR="00E6074F" w:rsidRDefault="00E6074F">
      <w:r>
        <w:separator/>
      </w:r>
    </w:p>
  </w:endnote>
  <w:endnote w:type="continuationSeparator" w:id="0">
    <w:p w14:paraId="0636A64E" w14:textId="77777777" w:rsidR="00E6074F" w:rsidRDefault="00E60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591BD" w14:textId="77777777" w:rsidR="0096287B" w:rsidRPr="00335C8E" w:rsidRDefault="00335C8E" w:rsidP="00335C8E">
    <w:pPr>
      <w:pStyle w:val="Footer"/>
      <w:jc w:val="center"/>
      <w:rPr>
        <w:rFonts w:ascii="Arial" w:hAnsi="Arial" w:cs="Arial"/>
        <w:color w:val="76923C" w:themeColor="accent3" w:themeShade="BF"/>
        <w:sz w:val="18"/>
        <w:szCs w:val="18"/>
      </w:rPr>
    </w:pPr>
    <w:r w:rsidRPr="00335C8E">
      <w:rPr>
        <w:rFonts w:ascii="Arial" w:hAnsi="Arial" w:cs="Arial"/>
        <w:color w:val="76923C" w:themeColor="accent3" w:themeShade="BF"/>
        <w:sz w:val="18"/>
        <w:szCs w:val="18"/>
      </w:rPr>
      <w:br/>
    </w:r>
    <w:r w:rsidR="001E3F71">
      <w:rPr>
        <w:rFonts w:ascii="Arial" w:hAnsi="Arial" w:cs="Arial"/>
        <w:noProof/>
        <w:color w:val="76923C" w:themeColor="accent3" w:themeShade="BF"/>
        <w:sz w:val="18"/>
        <w:szCs w:val="18"/>
      </w:rPr>
      <mc:AlternateContent>
        <mc:Choice Requires="wps">
          <w:drawing>
            <wp:anchor distT="0" distB="0" distL="114300" distR="114300" simplePos="0" relativeHeight="251664384" behindDoc="1" locked="0" layoutInCell="1" allowOverlap="1" wp14:anchorId="1020E2EE" wp14:editId="58AE7816">
              <wp:simplePos x="0" y="0"/>
              <wp:positionH relativeFrom="column">
                <wp:posOffset>-904875</wp:posOffset>
              </wp:positionH>
              <wp:positionV relativeFrom="paragraph">
                <wp:posOffset>120015</wp:posOffset>
              </wp:positionV>
              <wp:extent cx="7753350" cy="5810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7753350" cy="581025"/>
                      </a:xfrm>
                      <a:prstGeom prst="rect">
                        <a:avLst/>
                      </a:prstGeom>
                      <a:solidFill>
                        <a:srgbClr val="071D49"/>
                      </a:solidFill>
                      <a:ln>
                        <a:solidFill>
                          <a:srgbClr val="071D4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D7A09B" w14:textId="77777777" w:rsidR="001E3F71" w:rsidRPr="00515CAF" w:rsidRDefault="001E3F71" w:rsidP="001E3F71">
                          <w:pPr>
                            <w:pStyle w:val="Footer"/>
                            <w:jc w:val="center"/>
                            <w:rPr>
                              <w:rFonts w:ascii="Arial" w:hAnsi="Arial" w:cs="Arial"/>
                              <w:color w:val="FFFFFF" w:themeColor="background1"/>
                              <w:sz w:val="18"/>
                              <w:szCs w:val="18"/>
                            </w:rPr>
                          </w:pPr>
                          <w:r w:rsidRPr="00515CAF">
                            <w:rPr>
                              <w:rFonts w:ascii="Arial" w:hAnsi="Arial" w:cs="Arial"/>
                              <w:color w:val="FFFFFF" w:themeColor="background1"/>
                              <w:sz w:val="18"/>
                              <w:szCs w:val="18"/>
                            </w:rPr>
                            <w:t xml:space="preserve">Capital Area Intermediate Unit 15     |     55 Miller Street, Enola, PA 17025     |     717.732.8400     |     </w:t>
                          </w:r>
                          <w:hyperlink r:id="rId1" w:history="1">
                            <w:r w:rsidRPr="00515CAF">
                              <w:rPr>
                                <w:rStyle w:val="Hyperlink"/>
                                <w:rFonts w:ascii="Arial" w:hAnsi="Arial" w:cs="Arial"/>
                                <w:color w:val="FFFFFF" w:themeColor="background1"/>
                                <w:sz w:val="18"/>
                                <w:szCs w:val="18"/>
                                <w:u w:val="none"/>
                              </w:rPr>
                              <w:t>www.caiu.org</w:t>
                            </w:r>
                          </w:hyperlink>
                        </w:p>
                        <w:p w14:paraId="64394348" w14:textId="77777777" w:rsidR="001E3F71" w:rsidRDefault="001E3F71" w:rsidP="001E3F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20E2EE" id="Rectangle 9" o:spid="_x0000_s1026" style="position:absolute;left:0;text-align:left;margin-left:-71.25pt;margin-top:9.45pt;width:610.5pt;height:45.7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" fillcolor="#071d49" strokecolor="#071d49" strokeweight="2pt">
              <v:textbox>
                <w:txbxContent>
                  <w:p w14:paraId="4DD7A09B" w14:textId="77777777" w:rsidR="001E3F71" w:rsidRPr="00515CAF" w:rsidRDefault="001E3F71" w:rsidP="001E3F71">
                    <w:pPr>
                      <w:pStyle w:val="Footer"/>
                      <w:jc w:val="center"/>
                      <w:rPr>
                        <w:rFonts w:ascii="Arial" w:hAnsi="Arial" w:cs="Arial"/>
                        <w:color w:val="FFFFFF" w:themeColor="background1"/>
                        <w:sz w:val="18"/>
                        <w:szCs w:val="18"/>
                      </w:rPr>
                    </w:pPr>
                    <w:r w:rsidRPr="00515CAF">
                      <w:rPr>
                        <w:rFonts w:ascii="Arial" w:hAnsi="Arial" w:cs="Arial"/>
                        <w:color w:val="FFFFFF" w:themeColor="background1"/>
                        <w:sz w:val="18"/>
                        <w:szCs w:val="18"/>
                      </w:rPr>
                      <w:t xml:space="preserve">Capital Area Intermediate Unit 15     |     55 Miller Street, Enola, PA 17025     |     717.732.8400     |     </w:t>
                    </w:r>
                    <w:hyperlink r:id="rId2" w:history="1">
                      <w:r w:rsidRPr="00515CAF">
                        <w:rPr>
                          <w:rStyle w:val="Hyperlink"/>
                          <w:rFonts w:ascii="Arial" w:hAnsi="Arial" w:cs="Arial"/>
                          <w:color w:val="FFFFFF" w:themeColor="background1"/>
                          <w:sz w:val="18"/>
                          <w:szCs w:val="18"/>
                          <w:u w:val="none"/>
                        </w:rPr>
                        <w:t>www.caiu.org</w:t>
                      </w:r>
                    </w:hyperlink>
                  </w:p>
                  <w:p w14:paraId="64394348" w14:textId="77777777" w:rsidR="001E3F71" w:rsidRDefault="001E3F71" w:rsidP="001E3F71">
                    <w:pPr>
                      <w:jc w:val="cente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FA578" w14:textId="77777777" w:rsidR="001E3F71" w:rsidRDefault="001E3F71">
    <w:pPr>
      <w:pStyle w:val="Footer"/>
    </w:pPr>
    <w:r>
      <w:rPr>
        <w:rFonts w:ascii="Arial" w:hAnsi="Arial" w:cs="Arial"/>
        <w:noProof/>
        <w:color w:val="76923C" w:themeColor="accent3" w:themeShade="BF"/>
        <w:sz w:val="18"/>
        <w:szCs w:val="18"/>
      </w:rPr>
      <mc:AlternateContent>
        <mc:Choice Requires="wps">
          <w:drawing>
            <wp:anchor distT="0" distB="0" distL="114300" distR="114300" simplePos="0" relativeHeight="251662336" behindDoc="1" locked="0" layoutInCell="1" allowOverlap="1" wp14:anchorId="1CE1C402" wp14:editId="4DB48246">
              <wp:simplePos x="0" y="0"/>
              <wp:positionH relativeFrom="page">
                <wp:align>right</wp:align>
              </wp:positionH>
              <wp:positionV relativeFrom="paragraph">
                <wp:posOffset>32385</wp:posOffset>
              </wp:positionV>
              <wp:extent cx="10477500" cy="5810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0477500" cy="581025"/>
                      </a:xfrm>
                      <a:prstGeom prst="rect">
                        <a:avLst/>
                      </a:prstGeom>
                      <a:solidFill>
                        <a:srgbClr val="071D49"/>
                      </a:solidFill>
                      <a:ln>
                        <a:solidFill>
                          <a:srgbClr val="071D4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281A9F" w14:textId="77777777" w:rsidR="001E3F71" w:rsidRPr="00515CAF" w:rsidRDefault="001E3F71" w:rsidP="001E3F71">
                          <w:pPr>
                            <w:pStyle w:val="Footer"/>
                            <w:jc w:val="center"/>
                            <w:rPr>
                              <w:rFonts w:ascii="Arial" w:hAnsi="Arial" w:cs="Arial"/>
                              <w:color w:val="FFFFFF" w:themeColor="background1"/>
                              <w:sz w:val="18"/>
                              <w:szCs w:val="18"/>
                            </w:rPr>
                          </w:pPr>
                          <w:r w:rsidRPr="00515CAF">
                            <w:rPr>
                              <w:rFonts w:ascii="Arial" w:hAnsi="Arial" w:cs="Arial"/>
                              <w:color w:val="FFFFFF" w:themeColor="background1"/>
                              <w:sz w:val="18"/>
                              <w:szCs w:val="18"/>
                            </w:rPr>
                            <w:t xml:space="preserve">Capital Area Intermediate Unit 15     |     55 Miller Street, Enola, PA 17025     |     717.732.8400     |     </w:t>
                          </w:r>
                          <w:hyperlink r:id="rId1" w:history="1">
                            <w:r w:rsidRPr="00515CAF">
                              <w:rPr>
                                <w:rStyle w:val="Hyperlink"/>
                                <w:rFonts w:ascii="Arial" w:hAnsi="Arial" w:cs="Arial"/>
                                <w:color w:val="FFFFFF" w:themeColor="background1"/>
                                <w:sz w:val="18"/>
                                <w:szCs w:val="18"/>
                                <w:u w:val="none"/>
                              </w:rPr>
                              <w:t>www.caiu.org</w:t>
                            </w:r>
                          </w:hyperlink>
                        </w:p>
                        <w:p w14:paraId="5992394D" w14:textId="77777777" w:rsidR="001E3F71" w:rsidRDefault="001E3F71" w:rsidP="001E3F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1C402" id="Rectangle 3" o:spid="_x0000_s1027" style="position:absolute;margin-left:773.8pt;margin-top:2.55pt;width:825pt;height:45.75pt;z-index:-2516541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" fillcolor="#071d49" strokecolor="#071d49" strokeweight="2pt">
              <v:textbox>
                <w:txbxContent>
                  <w:p w14:paraId="6C281A9F" w14:textId="77777777" w:rsidR="001E3F71" w:rsidRPr="00515CAF" w:rsidRDefault="001E3F71" w:rsidP="001E3F71">
                    <w:pPr>
                      <w:pStyle w:val="Footer"/>
                      <w:jc w:val="center"/>
                      <w:rPr>
                        <w:rFonts w:ascii="Arial" w:hAnsi="Arial" w:cs="Arial"/>
                        <w:color w:val="FFFFFF" w:themeColor="background1"/>
                        <w:sz w:val="18"/>
                        <w:szCs w:val="18"/>
                      </w:rPr>
                    </w:pPr>
                    <w:r w:rsidRPr="00515CAF">
                      <w:rPr>
                        <w:rFonts w:ascii="Arial" w:hAnsi="Arial" w:cs="Arial"/>
                        <w:color w:val="FFFFFF" w:themeColor="background1"/>
                        <w:sz w:val="18"/>
                        <w:szCs w:val="18"/>
                      </w:rPr>
                      <w:t xml:space="preserve">Capital Area Intermediate Unit 15     |     55 Miller Street, Enola, PA 17025     |     717.732.8400     |     </w:t>
                    </w:r>
                    <w:hyperlink r:id="rId2" w:history="1">
                      <w:r w:rsidRPr="00515CAF">
                        <w:rPr>
                          <w:rStyle w:val="Hyperlink"/>
                          <w:rFonts w:ascii="Arial" w:hAnsi="Arial" w:cs="Arial"/>
                          <w:color w:val="FFFFFF" w:themeColor="background1"/>
                          <w:sz w:val="18"/>
                          <w:szCs w:val="18"/>
                          <w:u w:val="none"/>
                        </w:rPr>
                        <w:t>www.caiu.org</w:t>
                      </w:r>
                    </w:hyperlink>
                  </w:p>
                  <w:p w14:paraId="5992394D" w14:textId="77777777" w:rsidR="001E3F71" w:rsidRDefault="001E3F71" w:rsidP="001E3F71">
                    <w:pPr>
                      <w:jc w:val="cente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71D16" w14:textId="77777777" w:rsidR="00E6074F" w:rsidRDefault="00E6074F">
      <w:r>
        <w:separator/>
      </w:r>
    </w:p>
  </w:footnote>
  <w:footnote w:type="continuationSeparator" w:id="0">
    <w:p w14:paraId="55A0B2AE" w14:textId="77777777" w:rsidR="00E6074F" w:rsidRDefault="00E60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28F0D" w14:textId="77777777" w:rsidR="00FC4EFD" w:rsidRDefault="00EE0252">
    <w:pPr>
      <w:pStyle w:val="Header"/>
    </w:pPr>
    <w:r>
      <w:br/>
    </w:r>
  </w:p>
  <w:p w14:paraId="00969502" w14:textId="77777777" w:rsidR="00E97332" w:rsidRDefault="00E97332">
    <w:pPr>
      <w:pStyle w:val="Header"/>
    </w:pPr>
  </w:p>
  <w:p w14:paraId="2BDF1271" w14:textId="77777777" w:rsidR="00E97332" w:rsidRDefault="00E97332" w:rsidP="00515CA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D18C9" w14:textId="545E0A66" w:rsidR="001E3F71" w:rsidRDefault="00FA1E07">
    <w:pPr>
      <w:pStyle w:val="Header"/>
    </w:pPr>
    <w:r w:rsidRPr="001E3F71">
      <w:rPr>
        <w:noProof/>
      </w:rPr>
      <mc:AlternateContent>
        <mc:Choice Requires="wps">
          <w:drawing>
            <wp:anchor distT="0" distB="0" distL="114300" distR="114300" simplePos="0" relativeHeight="251659264" behindDoc="0" locked="0" layoutInCell="1" allowOverlap="1" wp14:anchorId="00B1B3B3" wp14:editId="1C1FC9D8">
              <wp:simplePos x="0" y="0"/>
              <wp:positionH relativeFrom="margin">
                <wp:align>right</wp:align>
              </wp:positionH>
              <wp:positionV relativeFrom="paragraph">
                <wp:posOffset>-482600</wp:posOffset>
              </wp:positionV>
              <wp:extent cx="1685925" cy="1301750"/>
              <wp:effectExtent l="0" t="0" r="28575" b="12700"/>
              <wp:wrapNone/>
              <wp:docPr id="2" name="Rectangle 2"/>
              <wp:cNvGraphicFramePr/>
              <a:graphic xmlns:a="http://schemas.openxmlformats.org/drawingml/2006/main">
                <a:graphicData uri="http://schemas.microsoft.com/office/word/2010/wordprocessingShape">
                  <wps:wsp>
                    <wps:cNvSpPr/>
                    <wps:spPr>
                      <a:xfrm>
                        <a:off x="0" y="0"/>
                        <a:ext cx="1685925" cy="1301750"/>
                      </a:xfrm>
                      <a:prstGeom prst="rect">
                        <a:avLst/>
                      </a:prstGeom>
                      <a:solidFill>
                        <a:srgbClr val="071D49"/>
                      </a:solidFill>
                      <a:ln>
                        <a:solidFill>
                          <a:srgbClr val="071D4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A56D4" id="Rectangle 2" o:spid="_x0000_s1026" style="position:absolute;margin-left:81.55pt;margin-top:-38pt;width:132.75pt;height:10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" fillcolor="#071d49" strokecolor="#071d49" strokeweight="2pt">
              <w10:wrap anchorx="margin"/>
            </v:rect>
          </w:pict>
        </mc:Fallback>
      </mc:AlternateContent>
    </w:r>
  </w:p>
  <w:p w14:paraId="203CCC82" w14:textId="36C1C15F" w:rsidR="001E3F71" w:rsidRDefault="00FA1E07">
    <w:pPr>
      <w:pStyle w:val="Header"/>
    </w:pPr>
    <w:r w:rsidRPr="001E3F71">
      <w:rPr>
        <w:noProof/>
      </w:rPr>
      <w:drawing>
        <wp:anchor distT="0" distB="0" distL="114300" distR="114300" simplePos="0" relativeHeight="251660288" behindDoc="0" locked="0" layoutInCell="1" allowOverlap="1" wp14:anchorId="3841C39A" wp14:editId="63FCFFCF">
          <wp:simplePos x="0" y="0"/>
          <wp:positionH relativeFrom="column">
            <wp:posOffset>7837805</wp:posOffset>
          </wp:positionH>
          <wp:positionV relativeFrom="paragraph">
            <wp:posOffset>3175</wp:posOffset>
          </wp:positionV>
          <wp:extent cx="1298575" cy="5422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AIU_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8575" cy="542290"/>
                  </a:xfrm>
                  <a:prstGeom prst="rect">
                    <a:avLst/>
                  </a:prstGeom>
                </pic:spPr>
              </pic:pic>
            </a:graphicData>
          </a:graphic>
          <wp14:sizeRelH relativeFrom="page">
            <wp14:pctWidth>0</wp14:pctWidth>
          </wp14:sizeRelH>
          <wp14:sizeRelV relativeFrom="page">
            <wp14:pctHeight>0</wp14:pctHeight>
          </wp14:sizeRelV>
        </wp:anchor>
      </w:drawing>
    </w:r>
  </w:p>
  <w:p w14:paraId="577E69DF" w14:textId="77777777" w:rsidR="001E3F71" w:rsidRDefault="001E3F71">
    <w:pPr>
      <w:pStyle w:val="Header"/>
    </w:pPr>
  </w:p>
  <w:p w14:paraId="27B07744" w14:textId="77777777" w:rsidR="001E3F71" w:rsidRDefault="00F47C93">
    <w:pPr>
      <w:pStyle w:val="Header"/>
    </w:pP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806BA" w14:textId="77777777" w:rsidR="001E3F71" w:rsidRDefault="001E3F71">
    <w:pPr>
      <w:pStyle w:val="Header"/>
    </w:pPr>
  </w:p>
  <w:p w14:paraId="1516D415" w14:textId="77777777" w:rsidR="001E3F71" w:rsidRDefault="001E3F71" w:rsidP="00515CAF">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C93"/>
    <w:rsid w:val="000104C5"/>
    <w:rsid w:val="000E118D"/>
    <w:rsid w:val="00121139"/>
    <w:rsid w:val="0012647A"/>
    <w:rsid w:val="00137EDF"/>
    <w:rsid w:val="001B7DA4"/>
    <w:rsid w:val="001E3F71"/>
    <w:rsid w:val="002165D3"/>
    <w:rsid w:val="002502E5"/>
    <w:rsid w:val="00272D0E"/>
    <w:rsid w:val="00300354"/>
    <w:rsid w:val="00335C8E"/>
    <w:rsid w:val="00363A9E"/>
    <w:rsid w:val="00390866"/>
    <w:rsid w:val="0045578D"/>
    <w:rsid w:val="00497592"/>
    <w:rsid w:val="004C1EEB"/>
    <w:rsid w:val="00502683"/>
    <w:rsid w:val="00506CB1"/>
    <w:rsid w:val="005132EB"/>
    <w:rsid w:val="00515CAF"/>
    <w:rsid w:val="00583C92"/>
    <w:rsid w:val="00666FD5"/>
    <w:rsid w:val="0073794C"/>
    <w:rsid w:val="007723E4"/>
    <w:rsid w:val="00840DC8"/>
    <w:rsid w:val="008832F9"/>
    <w:rsid w:val="0096287B"/>
    <w:rsid w:val="00A567E0"/>
    <w:rsid w:val="00A8762E"/>
    <w:rsid w:val="00AB6037"/>
    <w:rsid w:val="00B650BE"/>
    <w:rsid w:val="00BC0595"/>
    <w:rsid w:val="00C242FC"/>
    <w:rsid w:val="00C42F8F"/>
    <w:rsid w:val="00CD5208"/>
    <w:rsid w:val="00CD773D"/>
    <w:rsid w:val="00DD06C5"/>
    <w:rsid w:val="00DE72A9"/>
    <w:rsid w:val="00E6074F"/>
    <w:rsid w:val="00E97332"/>
    <w:rsid w:val="00EE0252"/>
    <w:rsid w:val="00F47C93"/>
    <w:rsid w:val="00F870E0"/>
    <w:rsid w:val="00F9570F"/>
    <w:rsid w:val="00FA053D"/>
    <w:rsid w:val="00FA1E07"/>
    <w:rsid w:val="00FC4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2EA798E6"/>
  <w15:docId w15:val="{B17E7B74-FF95-41EF-B6A9-18983F682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86755"/>
    <w:rPr>
      <w:rFonts w:ascii="Lucida Grande" w:hAnsi="Lucida Grande"/>
      <w:sz w:val="18"/>
      <w:szCs w:val="18"/>
    </w:rPr>
  </w:style>
  <w:style w:type="paragraph" w:styleId="Header">
    <w:name w:val="header"/>
    <w:basedOn w:val="Normal"/>
    <w:rsid w:val="000927CC"/>
    <w:pPr>
      <w:tabs>
        <w:tab w:val="center" w:pos="4320"/>
        <w:tab w:val="right" w:pos="8640"/>
      </w:tabs>
    </w:pPr>
  </w:style>
  <w:style w:type="paragraph" w:styleId="Footer">
    <w:name w:val="footer"/>
    <w:basedOn w:val="Normal"/>
    <w:link w:val="FooterChar"/>
    <w:semiHidden/>
    <w:rsid w:val="000927CC"/>
    <w:pPr>
      <w:tabs>
        <w:tab w:val="center" w:pos="4320"/>
        <w:tab w:val="right" w:pos="8640"/>
      </w:tabs>
    </w:pPr>
  </w:style>
  <w:style w:type="character" w:styleId="Hyperlink">
    <w:name w:val="Hyperlink"/>
    <w:basedOn w:val="DefaultParagraphFont"/>
    <w:uiPriority w:val="99"/>
    <w:unhideWhenUsed/>
    <w:rsid w:val="00583C92"/>
    <w:rPr>
      <w:color w:val="0000FF" w:themeColor="hyperlink"/>
      <w:u w:val="single"/>
    </w:rPr>
  </w:style>
  <w:style w:type="character" w:customStyle="1" w:styleId="FooterChar">
    <w:name w:val="Footer Char"/>
    <w:basedOn w:val="DefaultParagraphFont"/>
    <w:link w:val="Footer"/>
    <w:semiHidden/>
    <w:rsid w:val="00335C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caiu.org" TargetMode="External"/><Relationship Id="rId1" Type="http://schemas.openxmlformats.org/officeDocument/2006/relationships/hyperlink" Target="http://www.caiu.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aiu.org" TargetMode="External"/><Relationship Id="rId1" Type="http://schemas.openxmlformats.org/officeDocument/2006/relationships/hyperlink" Target="http://www.caiu.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eaver\Desktop\Letterhead%20Color.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A8E60F-AC0F-4A9F-ADDC-0AB9F59EC844}"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US"/>
        </a:p>
      </dgm:t>
    </dgm:pt>
    <dgm:pt modelId="{172E5736-8E4D-4245-BDBE-00A756449708}">
      <dgm:prSet phldrT="[Text]"/>
      <dgm:spPr/>
      <dgm:t>
        <a:bodyPr/>
        <a:lstStyle/>
        <a:p>
          <a:r>
            <a:rPr lang="en-US"/>
            <a:t>Prior to Transition Meeting </a:t>
          </a:r>
        </a:p>
      </dgm:t>
    </dgm:pt>
    <dgm:pt modelId="{81F48510-5169-47E9-B29E-BC5A766DAD08}" type="parTrans" cxnId="{E57C1D0B-3B05-435D-99E5-C4F9922B93DC}">
      <dgm:prSet/>
      <dgm:spPr/>
      <dgm:t>
        <a:bodyPr/>
        <a:lstStyle/>
        <a:p>
          <a:endParaRPr lang="en-US"/>
        </a:p>
      </dgm:t>
    </dgm:pt>
    <dgm:pt modelId="{291FE6A9-FA5E-4D82-94DF-21FE88FDF7F2}" type="sibTrans" cxnId="{E57C1D0B-3B05-435D-99E5-C4F9922B93DC}">
      <dgm:prSet/>
      <dgm:spPr/>
      <dgm:t>
        <a:bodyPr/>
        <a:lstStyle/>
        <a:p>
          <a:endParaRPr lang="en-US"/>
        </a:p>
      </dgm:t>
    </dgm:pt>
    <dgm:pt modelId="{7D6DBE51-40FD-4573-A1AD-E65DA1505847}">
      <dgm:prSet phldrT="[Text]" custT="1"/>
      <dgm:spPr/>
      <dgm:t>
        <a:bodyPr/>
        <a:lstStyle/>
        <a:p>
          <a:r>
            <a:rPr lang="en-US" sz="1100"/>
            <a:t>Infant and Toddler Service Coordinator (I/T SC) schedules transition meeting 5 to 6 months prior to child's 3rd birthday.</a:t>
          </a:r>
        </a:p>
      </dgm:t>
    </dgm:pt>
    <dgm:pt modelId="{5F38462B-588F-4219-98F6-AA6DBF181F3D}" type="parTrans" cxnId="{6556C398-9A21-434B-9662-14810EFCAEEF}">
      <dgm:prSet/>
      <dgm:spPr/>
      <dgm:t>
        <a:bodyPr/>
        <a:lstStyle/>
        <a:p>
          <a:endParaRPr lang="en-US"/>
        </a:p>
      </dgm:t>
    </dgm:pt>
    <dgm:pt modelId="{93B8DCA3-C957-454D-9BBC-7C39E4B67D5E}" type="sibTrans" cxnId="{6556C398-9A21-434B-9662-14810EFCAEEF}">
      <dgm:prSet/>
      <dgm:spPr/>
      <dgm:t>
        <a:bodyPr/>
        <a:lstStyle/>
        <a:p>
          <a:endParaRPr lang="en-US"/>
        </a:p>
      </dgm:t>
    </dgm:pt>
    <dgm:pt modelId="{679006B1-E6EA-4C6A-B414-D96C8126DB59}">
      <dgm:prSet phldrT="[Text]" custT="1"/>
      <dgm:spPr/>
      <dgm:t>
        <a:bodyPr/>
        <a:lstStyle/>
        <a:p>
          <a:r>
            <a:rPr lang="en-US" sz="1100"/>
            <a:t>If there is a "late referral"(less than 4 months prior to the child's 3rd birthday), a meeting will be scheduled ASAP.  When a "late referral" occurs, the ER/IEP process may not be completed by the child's 3rd birthday.  This process can take up to 90 days once the permission to evaluate (PTE) form is received by the CAIU. </a:t>
          </a:r>
        </a:p>
      </dgm:t>
    </dgm:pt>
    <dgm:pt modelId="{BD12A795-59EC-4D0D-88BC-1050440A7C68}" type="parTrans" cxnId="{A83ABB6E-3987-4332-8364-773489F7934D}">
      <dgm:prSet/>
      <dgm:spPr/>
      <dgm:t>
        <a:bodyPr/>
        <a:lstStyle/>
        <a:p>
          <a:endParaRPr lang="en-US"/>
        </a:p>
      </dgm:t>
    </dgm:pt>
    <dgm:pt modelId="{D6847310-0CCE-422A-BEA1-D81F13FDD8DA}" type="sibTrans" cxnId="{A83ABB6E-3987-4332-8364-773489F7934D}">
      <dgm:prSet/>
      <dgm:spPr/>
      <dgm:t>
        <a:bodyPr/>
        <a:lstStyle/>
        <a:p>
          <a:endParaRPr lang="en-US"/>
        </a:p>
      </dgm:t>
    </dgm:pt>
    <dgm:pt modelId="{2FADCAF4-D57E-4C84-AE30-A6FA8FE43B4C}">
      <dgm:prSet phldrT="[Text]"/>
      <dgm:spPr/>
      <dgm:t>
        <a:bodyPr/>
        <a:lstStyle/>
        <a:p>
          <a:r>
            <a:rPr lang="en-US"/>
            <a:t>At Transition Meeting </a:t>
          </a:r>
        </a:p>
      </dgm:t>
    </dgm:pt>
    <dgm:pt modelId="{BFE43A8B-071E-4985-82B7-674C7E0C5817}" type="parTrans" cxnId="{D634443C-9EBA-4416-81B1-6BA87B956181}">
      <dgm:prSet/>
      <dgm:spPr/>
      <dgm:t>
        <a:bodyPr/>
        <a:lstStyle/>
        <a:p>
          <a:endParaRPr lang="en-US"/>
        </a:p>
      </dgm:t>
    </dgm:pt>
    <dgm:pt modelId="{1CD58F22-4B30-46E2-A01D-D242F8806F98}" type="sibTrans" cxnId="{D634443C-9EBA-4416-81B1-6BA87B956181}">
      <dgm:prSet/>
      <dgm:spPr/>
      <dgm:t>
        <a:bodyPr/>
        <a:lstStyle/>
        <a:p>
          <a:endParaRPr lang="en-US"/>
        </a:p>
      </dgm:t>
    </dgm:pt>
    <dgm:pt modelId="{94D0A22A-296E-47A2-93C9-873DDF641C0E}">
      <dgm:prSet phldrT="[Text]" custT="1"/>
      <dgm:spPr/>
      <dgm:t>
        <a:bodyPr/>
        <a:lstStyle/>
        <a:p>
          <a:r>
            <a:rPr lang="en-US" sz="1100"/>
            <a:t>The transition meeting is held via conference call with CAIU, I/T SC and family/guardian unless otherwise specified. </a:t>
          </a:r>
        </a:p>
      </dgm:t>
    </dgm:pt>
    <dgm:pt modelId="{789AD534-9CDD-43AA-AC87-7AD01AE12324}" type="parTrans" cxnId="{094B4A7C-B235-4F2F-8318-6526C56DA204}">
      <dgm:prSet/>
      <dgm:spPr/>
      <dgm:t>
        <a:bodyPr/>
        <a:lstStyle/>
        <a:p>
          <a:endParaRPr lang="en-US"/>
        </a:p>
      </dgm:t>
    </dgm:pt>
    <dgm:pt modelId="{D01B8716-FDB1-4A2A-98BC-00ABA4E6F65E}" type="sibTrans" cxnId="{094B4A7C-B235-4F2F-8318-6526C56DA204}">
      <dgm:prSet/>
      <dgm:spPr/>
      <dgm:t>
        <a:bodyPr/>
        <a:lstStyle/>
        <a:p>
          <a:endParaRPr lang="en-US"/>
        </a:p>
      </dgm:t>
    </dgm:pt>
    <dgm:pt modelId="{2C994EBB-D0C8-4EF6-A856-4E7E2280E344}">
      <dgm:prSet phldrT="[Text]" custT="1"/>
      <dgm:spPr/>
      <dgm:t>
        <a:bodyPr/>
        <a:lstStyle/>
        <a:p>
          <a:r>
            <a:rPr lang="en-US" sz="1100"/>
            <a:t>Review current IFSP services and family concerns.  Discuss the CAIU evaluation/IEP process and review CAIU preschool early intervention calendar. </a:t>
          </a:r>
        </a:p>
      </dgm:t>
    </dgm:pt>
    <dgm:pt modelId="{09DEBF45-8B57-4B0B-8089-A100D21DC126}" type="parTrans" cxnId="{BA5BD463-290B-43C6-806A-8AE1F1AC782B}">
      <dgm:prSet/>
      <dgm:spPr/>
      <dgm:t>
        <a:bodyPr/>
        <a:lstStyle/>
        <a:p>
          <a:endParaRPr lang="en-US"/>
        </a:p>
      </dgm:t>
    </dgm:pt>
    <dgm:pt modelId="{C6B0C6D1-E22D-48CE-87E4-8EB262319B8A}" type="sibTrans" cxnId="{BA5BD463-290B-43C6-806A-8AE1F1AC782B}">
      <dgm:prSet/>
      <dgm:spPr/>
      <dgm:t>
        <a:bodyPr/>
        <a:lstStyle/>
        <a:p>
          <a:endParaRPr lang="en-US"/>
        </a:p>
      </dgm:t>
    </dgm:pt>
    <dgm:pt modelId="{21A71B15-D198-4A83-8BC5-CC5BF735EF79}">
      <dgm:prSet phldrT="[Text]"/>
      <dgm:spPr/>
      <dgm:t>
        <a:bodyPr/>
        <a:lstStyle/>
        <a:p>
          <a:r>
            <a:rPr lang="en-US"/>
            <a:t>After Transition Meeting </a:t>
          </a:r>
        </a:p>
      </dgm:t>
    </dgm:pt>
    <dgm:pt modelId="{B558373C-05F6-48FE-93D4-5823DBA62D93}" type="parTrans" cxnId="{FFC040DC-747C-46F0-B854-2CB12C4C612E}">
      <dgm:prSet/>
      <dgm:spPr/>
      <dgm:t>
        <a:bodyPr/>
        <a:lstStyle/>
        <a:p>
          <a:endParaRPr lang="en-US"/>
        </a:p>
      </dgm:t>
    </dgm:pt>
    <dgm:pt modelId="{9C4DB98C-1919-4FA3-BAA8-38BD2AB95B6A}" type="sibTrans" cxnId="{FFC040DC-747C-46F0-B854-2CB12C4C612E}">
      <dgm:prSet/>
      <dgm:spPr/>
      <dgm:t>
        <a:bodyPr/>
        <a:lstStyle/>
        <a:p>
          <a:endParaRPr lang="en-US"/>
        </a:p>
      </dgm:t>
    </dgm:pt>
    <dgm:pt modelId="{33BF1629-0E94-4DB8-81F5-CA9FC5781038}">
      <dgm:prSet phldrT="[Text]" custT="1"/>
      <dgm:spPr/>
      <dgm:t>
        <a:bodyPr/>
        <a:lstStyle/>
        <a:p>
          <a:r>
            <a:rPr lang="en-US" sz="1100"/>
            <a:t>Within 90 days of the child's 3rd birthday (with the exception of "late referrals") families will be contacted by the CAIU.</a:t>
          </a:r>
        </a:p>
      </dgm:t>
    </dgm:pt>
    <dgm:pt modelId="{E31E1AFE-A1A7-4F0F-BC1B-E432411E5067}" type="parTrans" cxnId="{CB5C4908-5EF6-4708-B047-E1A3E3131808}">
      <dgm:prSet/>
      <dgm:spPr/>
      <dgm:t>
        <a:bodyPr/>
        <a:lstStyle/>
        <a:p>
          <a:endParaRPr lang="en-US"/>
        </a:p>
      </dgm:t>
    </dgm:pt>
    <dgm:pt modelId="{5EBA9776-1E6C-4F1D-B407-8E51F9784086}" type="sibTrans" cxnId="{CB5C4908-5EF6-4708-B047-E1A3E3131808}">
      <dgm:prSet/>
      <dgm:spPr/>
      <dgm:t>
        <a:bodyPr/>
        <a:lstStyle/>
        <a:p>
          <a:endParaRPr lang="en-US"/>
        </a:p>
      </dgm:t>
    </dgm:pt>
    <dgm:pt modelId="{62DC3D49-648C-495E-A554-E253E44357D9}">
      <dgm:prSet custT="1"/>
      <dgm:spPr/>
      <dgm:t>
        <a:bodyPr/>
        <a:lstStyle/>
        <a:p>
          <a:r>
            <a:rPr lang="en-US" sz="1600"/>
            <a:t>CAIU Evaluation and IEP</a:t>
          </a:r>
        </a:p>
      </dgm:t>
    </dgm:pt>
    <dgm:pt modelId="{3A8B44F5-1ED2-44F4-B0E6-FF5072C60922}" type="parTrans" cxnId="{B9C34788-F5EA-40AF-B424-7186040F9A1D}">
      <dgm:prSet/>
      <dgm:spPr/>
      <dgm:t>
        <a:bodyPr/>
        <a:lstStyle/>
        <a:p>
          <a:endParaRPr lang="en-US"/>
        </a:p>
      </dgm:t>
    </dgm:pt>
    <dgm:pt modelId="{56451135-A827-4B8E-9CE1-4883990E0F96}" type="sibTrans" cxnId="{B9C34788-F5EA-40AF-B424-7186040F9A1D}">
      <dgm:prSet/>
      <dgm:spPr/>
      <dgm:t>
        <a:bodyPr/>
        <a:lstStyle/>
        <a:p>
          <a:endParaRPr lang="en-US"/>
        </a:p>
      </dgm:t>
    </dgm:pt>
    <dgm:pt modelId="{99F2E43B-5307-49BF-93A3-ABF9EA79C5F4}">
      <dgm:prSet custT="1"/>
      <dgm:spPr/>
      <dgm:t>
        <a:bodyPr/>
        <a:lstStyle/>
        <a:p>
          <a:r>
            <a:rPr lang="en-US" sz="1100"/>
            <a:t>Please note that eligibility and services will be discussed once an evaluation report and IEP are completed by the CAIU.</a:t>
          </a:r>
        </a:p>
      </dgm:t>
    </dgm:pt>
    <dgm:pt modelId="{C086B9F7-7305-4A73-AC55-6EB72F193722}" type="parTrans" cxnId="{029F9007-2775-4367-AC23-278208FAC356}">
      <dgm:prSet/>
      <dgm:spPr/>
      <dgm:t>
        <a:bodyPr/>
        <a:lstStyle/>
        <a:p>
          <a:endParaRPr lang="en-US"/>
        </a:p>
      </dgm:t>
    </dgm:pt>
    <dgm:pt modelId="{A900CF73-9A55-4D7A-8E42-FB2CC7666620}" type="sibTrans" cxnId="{029F9007-2775-4367-AC23-278208FAC356}">
      <dgm:prSet/>
      <dgm:spPr/>
      <dgm:t>
        <a:bodyPr/>
        <a:lstStyle/>
        <a:p>
          <a:endParaRPr lang="en-US"/>
        </a:p>
      </dgm:t>
    </dgm:pt>
    <dgm:pt modelId="{3BD22F28-234A-450E-B0F0-41DFCD72F10D}">
      <dgm:prSet custT="1"/>
      <dgm:spPr/>
      <dgm:t>
        <a:bodyPr/>
        <a:lstStyle/>
        <a:p>
          <a:r>
            <a:rPr lang="en-US" sz="1100"/>
            <a:t>Documents are shared between I/T SC and CAIU Transition Coordinator to review prior to transition call. </a:t>
          </a:r>
        </a:p>
      </dgm:t>
    </dgm:pt>
    <dgm:pt modelId="{C26CFDB5-8DE1-4D86-AEC1-CC7F7E1494B6}" type="parTrans" cxnId="{3E391CEC-3C42-442B-9460-DAEFA7BDC18C}">
      <dgm:prSet/>
      <dgm:spPr/>
      <dgm:t>
        <a:bodyPr/>
        <a:lstStyle/>
        <a:p>
          <a:endParaRPr lang="en-US"/>
        </a:p>
      </dgm:t>
    </dgm:pt>
    <dgm:pt modelId="{BFAC67D1-434F-4289-A5EE-1DB76490B64D}" type="sibTrans" cxnId="{3E391CEC-3C42-442B-9460-DAEFA7BDC18C}">
      <dgm:prSet/>
      <dgm:spPr/>
      <dgm:t>
        <a:bodyPr/>
        <a:lstStyle/>
        <a:p>
          <a:endParaRPr lang="en-US"/>
        </a:p>
      </dgm:t>
    </dgm:pt>
    <dgm:pt modelId="{82E7D868-5D67-4421-8C19-379A7975B46D}">
      <dgm:prSet custT="1"/>
      <dgm:spPr/>
      <dgm:t>
        <a:bodyPr/>
        <a:lstStyle/>
        <a:p>
          <a:r>
            <a:rPr lang="en-US" sz="1100"/>
            <a:t>Evaluation is completed to determine the child's individual needs/eligibility. </a:t>
          </a:r>
        </a:p>
      </dgm:t>
    </dgm:pt>
    <dgm:pt modelId="{DF64D333-F7CA-476D-8CF5-A7A82DEB77D8}" type="parTrans" cxnId="{FB74CC30-C896-40AB-AB0A-E1E02C55C969}">
      <dgm:prSet/>
      <dgm:spPr/>
      <dgm:t>
        <a:bodyPr/>
        <a:lstStyle/>
        <a:p>
          <a:endParaRPr lang="en-US"/>
        </a:p>
      </dgm:t>
    </dgm:pt>
    <dgm:pt modelId="{55018D83-0E03-45F0-A922-3B1495981279}" type="sibTrans" cxnId="{FB74CC30-C896-40AB-AB0A-E1E02C55C969}">
      <dgm:prSet/>
      <dgm:spPr/>
      <dgm:t>
        <a:bodyPr/>
        <a:lstStyle/>
        <a:p>
          <a:endParaRPr lang="en-US"/>
        </a:p>
      </dgm:t>
    </dgm:pt>
    <dgm:pt modelId="{C461EA1A-E492-4D36-8781-5D1F02C8825D}">
      <dgm:prSet custT="1"/>
      <dgm:spPr/>
      <dgm:t>
        <a:bodyPr/>
        <a:lstStyle/>
        <a:p>
          <a:r>
            <a:rPr lang="en-US" sz="1100"/>
            <a:t>Once eligibility is determined, an Individualized Education Plan (IEP Meeting) is scheduled prior to the child's 3rd birthday. </a:t>
          </a:r>
        </a:p>
      </dgm:t>
    </dgm:pt>
    <dgm:pt modelId="{3B57D6AE-A715-416E-8875-14FA382578CB}" type="parTrans" cxnId="{DF530BB7-D81A-4201-B5FE-6336375FA56E}">
      <dgm:prSet/>
      <dgm:spPr/>
      <dgm:t>
        <a:bodyPr/>
        <a:lstStyle/>
        <a:p>
          <a:endParaRPr lang="en-US"/>
        </a:p>
      </dgm:t>
    </dgm:pt>
    <dgm:pt modelId="{38FCD5C0-645B-4408-AA42-C6650E570C1B}" type="sibTrans" cxnId="{DF530BB7-D81A-4201-B5FE-6336375FA56E}">
      <dgm:prSet/>
      <dgm:spPr/>
      <dgm:t>
        <a:bodyPr/>
        <a:lstStyle/>
        <a:p>
          <a:endParaRPr lang="en-US"/>
        </a:p>
      </dgm:t>
    </dgm:pt>
    <dgm:pt modelId="{714C5505-AEC3-40D8-8E3A-1919E0BC4EEB}">
      <dgm:prSet phldrT="[Text]" custT="1"/>
      <dgm:spPr/>
      <dgm:t>
        <a:bodyPr/>
        <a:lstStyle/>
        <a:p>
          <a:r>
            <a:rPr lang="en-US" sz="1100"/>
            <a:t>English speaking families will be contacted via Blackboard Connect System (voice message, email and/or text message) to contact the CAIU to schedule evaluation or via a direct phone call.</a:t>
          </a:r>
        </a:p>
      </dgm:t>
    </dgm:pt>
    <dgm:pt modelId="{D75365EC-D8C8-442B-B0D7-E1AB2756193E}" type="parTrans" cxnId="{41C9226B-B76F-4F1B-888F-FCD584494E32}">
      <dgm:prSet/>
      <dgm:spPr/>
      <dgm:t>
        <a:bodyPr/>
        <a:lstStyle/>
        <a:p>
          <a:endParaRPr lang="en-US"/>
        </a:p>
      </dgm:t>
    </dgm:pt>
    <dgm:pt modelId="{958EE5CB-B903-447E-9DE3-0BF4F387CF9D}" type="sibTrans" cxnId="{41C9226B-B76F-4F1B-888F-FCD584494E32}">
      <dgm:prSet/>
      <dgm:spPr/>
      <dgm:t>
        <a:bodyPr/>
        <a:lstStyle/>
        <a:p>
          <a:endParaRPr lang="en-US"/>
        </a:p>
      </dgm:t>
    </dgm:pt>
    <dgm:pt modelId="{B226E9E7-D31E-414D-A50D-ABA0EFEC7F8D}">
      <dgm:prSet phldrT="[Text]" custT="1"/>
      <dgm:spPr/>
      <dgm:t>
        <a:bodyPr/>
        <a:lstStyle/>
        <a:p>
          <a:r>
            <a:rPr lang="en-US" sz="1100"/>
            <a:t> Non-English speaking families will be contacted directly by the CAIU scheduling secretary using an interpreter/language line. </a:t>
          </a:r>
        </a:p>
      </dgm:t>
    </dgm:pt>
    <dgm:pt modelId="{15874302-9D02-4FA1-9E65-804C76A5F71B}" type="parTrans" cxnId="{BFF4DCB5-E70E-4220-BFDA-1FDD93D7D8BF}">
      <dgm:prSet/>
      <dgm:spPr/>
      <dgm:t>
        <a:bodyPr/>
        <a:lstStyle/>
        <a:p>
          <a:endParaRPr lang="en-US"/>
        </a:p>
      </dgm:t>
    </dgm:pt>
    <dgm:pt modelId="{2DD3D37B-DDFD-4258-A1B4-92C4E20E6187}" type="sibTrans" cxnId="{BFF4DCB5-E70E-4220-BFDA-1FDD93D7D8BF}">
      <dgm:prSet/>
      <dgm:spPr/>
      <dgm:t>
        <a:bodyPr/>
        <a:lstStyle/>
        <a:p>
          <a:endParaRPr lang="en-US"/>
        </a:p>
      </dgm:t>
    </dgm:pt>
    <dgm:pt modelId="{A7D09D8A-286B-44A4-8A1B-DA06D9926F68}">
      <dgm:prSet custT="1"/>
      <dgm:spPr/>
      <dgm:t>
        <a:bodyPr/>
        <a:lstStyle/>
        <a:p>
          <a:r>
            <a:rPr lang="en-US" sz="1100"/>
            <a:t>Any questions between the time of transition call and CAIU evaluation should be directed to child's I/T SC who will contact CAIU Transition Coordinator as needed. </a:t>
          </a:r>
        </a:p>
      </dgm:t>
    </dgm:pt>
    <dgm:pt modelId="{D26368C4-50E6-4D44-AD55-60A21F401784}" type="parTrans" cxnId="{215271A2-5BF1-4A93-876F-58CD7D4C505C}">
      <dgm:prSet/>
      <dgm:spPr/>
      <dgm:t>
        <a:bodyPr/>
        <a:lstStyle/>
        <a:p>
          <a:endParaRPr lang="en-US"/>
        </a:p>
      </dgm:t>
    </dgm:pt>
    <dgm:pt modelId="{20F9D772-5BAF-4908-8DB3-F811ED7133C3}" type="sibTrans" cxnId="{215271A2-5BF1-4A93-876F-58CD7D4C505C}">
      <dgm:prSet/>
      <dgm:spPr/>
      <dgm:t>
        <a:bodyPr/>
        <a:lstStyle/>
        <a:p>
          <a:endParaRPr lang="en-US"/>
        </a:p>
      </dgm:t>
    </dgm:pt>
    <dgm:pt modelId="{FEA2D674-C3AB-4634-AB52-C0ABB7719857}">
      <dgm:prSet phldrT="[Text]" custT="1"/>
      <dgm:spPr/>
      <dgm:t>
        <a:bodyPr/>
        <a:lstStyle/>
        <a:p>
          <a:r>
            <a:rPr lang="en-US" sz="1100"/>
            <a:t>Children needing a speech evaluation will be contacted directly by the CAIU Speech Department.</a:t>
          </a:r>
        </a:p>
      </dgm:t>
    </dgm:pt>
    <dgm:pt modelId="{529C040F-9E7F-4A03-A8E7-F5118E47CC61}" type="parTrans" cxnId="{E3C49D55-1482-4129-AD2D-4DE5B9029DA3}">
      <dgm:prSet/>
      <dgm:spPr/>
      <dgm:t>
        <a:bodyPr/>
        <a:lstStyle/>
        <a:p>
          <a:endParaRPr lang="en-US"/>
        </a:p>
      </dgm:t>
    </dgm:pt>
    <dgm:pt modelId="{ACA28B02-AC33-4219-9EDE-8961B1A48BCA}" type="sibTrans" cxnId="{E3C49D55-1482-4129-AD2D-4DE5B9029DA3}">
      <dgm:prSet/>
      <dgm:spPr/>
      <dgm:t>
        <a:bodyPr/>
        <a:lstStyle/>
        <a:p>
          <a:endParaRPr lang="en-US"/>
        </a:p>
      </dgm:t>
    </dgm:pt>
    <dgm:pt modelId="{07126203-6D60-4425-9A0B-D71F5E2BBE57}">
      <dgm:prSet custT="1"/>
      <dgm:spPr/>
      <dgm:t>
        <a:bodyPr/>
        <a:lstStyle/>
        <a:p>
          <a:r>
            <a:rPr lang="en-US" sz="1100"/>
            <a:t>Resources: CAIU YouTube Page and www.caiu.org to review calendar and Parent Handbook.</a:t>
          </a:r>
          <a:endParaRPr lang="en-US" sz="1050"/>
        </a:p>
      </dgm:t>
    </dgm:pt>
    <dgm:pt modelId="{30290B83-981B-4EB7-AF6A-53FA5801AB6E}" type="parTrans" cxnId="{6EECFE7B-2E35-4EAA-8C64-8392894640EE}">
      <dgm:prSet/>
      <dgm:spPr/>
      <dgm:t>
        <a:bodyPr/>
        <a:lstStyle/>
        <a:p>
          <a:endParaRPr lang="en-US"/>
        </a:p>
      </dgm:t>
    </dgm:pt>
    <dgm:pt modelId="{E231422F-F281-4E94-A597-47854FBF4F49}" type="sibTrans" cxnId="{6EECFE7B-2E35-4EAA-8C64-8392894640EE}">
      <dgm:prSet/>
      <dgm:spPr/>
      <dgm:t>
        <a:bodyPr/>
        <a:lstStyle/>
        <a:p>
          <a:endParaRPr lang="en-US"/>
        </a:p>
      </dgm:t>
    </dgm:pt>
    <dgm:pt modelId="{4C2001E7-1A67-4CF8-9518-727A3FA51A01}">
      <dgm:prSet custT="1"/>
      <dgm:spPr/>
      <dgm:t>
        <a:bodyPr/>
        <a:lstStyle/>
        <a:p>
          <a:r>
            <a:rPr lang="en-US" sz="1050"/>
            <a:t>Please remember that the CAIU is not a "preschool".   Services are based on a child's individualized educational needs and can take place in a variety of settings including the home, community preschools, virtually, or a CAIU location. </a:t>
          </a:r>
          <a:endParaRPr lang="en-US" sz="1100"/>
        </a:p>
      </dgm:t>
    </dgm:pt>
    <dgm:pt modelId="{21B51616-7277-4922-898D-B1D5D90D7FC4}" type="parTrans" cxnId="{050B881C-3789-4E14-AAC9-8B6A664579E6}">
      <dgm:prSet/>
      <dgm:spPr/>
      <dgm:t>
        <a:bodyPr/>
        <a:lstStyle/>
        <a:p>
          <a:endParaRPr lang="en-US"/>
        </a:p>
      </dgm:t>
    </dgm:pt>
    <dgm:pt modelId="{53D9377E-41B3-4275-8BD1-CEFB41ED696A}" type="sibTrans" cxnId="{050B881C-3789-4E14-AAC9-8B6A664579E6}">
      <dgm:prSet/>
      <dgm:spPr/>
      <dgm:t>
        <a:bodyPr/>
        <a:lstStyle/>
        <a:p>
          <a:endParaRPr lang="en-US"/>
        </a:p>
      </dgm:t>
    </dgm:pt>
    <dgm:pt modelId="{F0A5FF96-F475-40C9-A50F-9FC0421CED68}">
      <dgm:prSet phldrT="[Text]" custT="1"/>
      <dgm:spPr/>
      <dgm:t>
        <a:bodyPr/>
        <a:lstStyle/>
        <a:p>
          <a:r>
            <a:rPr lang="en-US" sz="1100"/>
            <a:t>Calls are scheduled for 15 minutes.</a:t>
          </a:r>
        </a:p>
      </dgm:t>
    </dgm:pt>
    <dgm:pt modelId="{16880633-36D6-4AFD-BE10-29FD70FD633B}" type="parTrans" cxnId="{BC153738-22AF-4984-95D7-819C4117AFE8}">
      <dgm:prSet/>
      <dgm:spPr/>
      <dgm:t>
        <a:bodyPr/>
        <a:lstStyle/>
        <a:p>
          <a:endParaRPr lang="en-US"/>
        </a:p>
      </dgm:t>
    </dgm:pt>
    <dgm:pt modelId="{B6D32D14-B78F-460B-85B6-C35E3E2E7DAD}" type="sibTrans" cxnId="{BC153738-22AF-4984-95D7-819C4117AFE8}">
      <dgm:prSet/>
      <dgm:spPr/>
      <dgm:t>
        <a:bodyPr/>
        <a:lstStyle/>
        <a:p>
          <a:endParaRPr lang="en-US"/>
        </a:p>
      </dgm:t>
    </dgm:pt>
    <dgm:pt modelId="{80EBD480-E7F8-420F-8EAA-4DB5541A3587}">
      <dgm:prSet custT="1"/>
      <dgm:spPr/>
      <dgm:t>
        <a:bodyPr/>
        <a:lstStyle/>
        <a:p>
          <a:r>
            <a:rPr lang="en-US" sz="1100"/>
            <a:t>Evaluation packet of Information will be mailed to family once scheduled (confirmation letter, permission to evaluate, Procedural Safeguards and parent questionairre).   </a:t>
          </a:r>
        </a:p>
      </dgm:t>
    </dgm:pt>
    <dgm:pt modelId="{603BF68C-72AD-40AE-B37B-6DD78C40C80C}" type="parTrans" cxnId="{DA8BF96C-AEA8-4EAC-999E-1543D410E334}">
      <dgm:prSet/>
      <dgm:spPr/>
      <dgm:t>
        <a:bodyPr/>
        <a:lstStyle/>
        <a:p>
          <a:endParaRPr lang="en-US"/>
        </a:p>
      </dgm:t>
    </dgm:pt>
    <dgm:pt modelId="{09E41357-130D-48D9-9E95-0ABA1797EB5B}" type="sibTrans" cxnId="{DA8BF96C-AEA8-4EAC-999E-1543D410E334}">
      <dgm:prSet/>
      <dgm:spPr/>
      <dgm:t>
        <a:bodyPr/>
        <a:lstStyle/>
        <a:p>
          <a:endParaRPr lang="en-US"/>
        </a:p>
      </dgm:t>
    </dgm:pt>
    <dgm:pt modelId="{4CF56CB3-3C32-45F3-888E-07396A3B99B6}">
      <dgm:prSet custT="1"/>
      <dgm:spPr/>
      <dgm:t>
        <a:bodyPr/>
        <a:lstStyle/>
        <a:p>
          <a:r>
            <a:rPr lang="en-US" sz="1100"/>
            <a:t>If "late referral",  then IEP meeting is scheduled within 30 days of evaluation report being issued to family. </a:t>
          </a:r>
        </a:p>
      </dgm:t>
    </dgm:pt>
    <dgm:pt modelId="{B1881BAF-6D05-4B4E-A84D-E798A62FE194}" type="parTrans" cxnId="{242F3CAD-79C2-4C74-B4CE-230EB04EBA9C}">
      <dgm:prSet/>
      <dgm:spPr/>
      <dgm:t>
        <a:bodyPr/>
        <a:lstStyle/>
        <a:p>
          <a:endParaRPr lang="en-US"/>
        </a:p>
      </dgm:t>
    </dgm:pt>
    <dgm:pt modelId="{7F2C9C3B-24EE-43BB-AEBE-D1E55B0BEA3C}" type="sibTrans" cxnId="{242F3CAD-79C2-4C74-B4CE-230EB04EBA9C}">
      <dgm:prSet/>
      <dgm:spPr/>
      <dgm:t>
        <a:bodyPr/>
        <a:lstStyle/>
        <a:p>
          <a:endParaRPr lang="en-US"/>
        </a:p>
      </dgm:t>
    </dgm:pt>
    <dgm:pt modelId="{915758F2-BE54-4938-9535-B423C05231ED}" type="pres">
      <dgm:prSet presAssocID="{25A8E60F-AC0F-4A9F-ADDC-0AB9F59EC844}" presName="Name0" presStyleCnt="0">
        <dgm:presLayoutVars>
          <dgm:dir/>
          <dgm:animLvl val="lvl"/>
          <dgm:resizeHandles val="exact"/>
        </dgm:presLayoutVars>
      </dgm:prSet>
      <dgm:spPr/>
    </dgm:pt>
    <dgm:pt modelId="{EB049E6F-9647-4F50-8F51-51EFF54C9D30}" type="pres">
      <dgm:prSet presAssocID="{172E5736-8E4D-4245-BDBE-00A756449708}" presName="linNode" presStyleCnt="0"/>
      <dgm:spPr/>
    </dgm:pt>
    <dgm:pt modelId="{1DA2C3DD-88E8-4EDD-A771-9624DD60803D}" type="pres">
      <dgm:prSet presAssocID="{172E5736-8E4D-4245-BDBE-00A756449708}" presName="parentText" presStyleLbl="node1" presStyleIdx="0" presStyleCnt="4" custScaleX="78334" custScaleY="79693">
        <dgm:presLayoutVars>
          <dgm:chMax val="1"/>
          <dgm:bulletEnabled val="1"/>
        </dgm:presLayoutVars>
      </dgm:prSet>
      <dgm:spPr/>
    </dgm:pt>
    <dgm:pt modelId="{92F192FA-8FFC-4C45-8C2F-651B987CFF19}" type="pres">
      <dgm:prSet presAssocID="{172E5736-8E4D-4245-BDBE-00A756449708}" presName="descendantText" presStyleLbl="alignAccFollowNode1" presStyleIdx="0" presStyleCnt="4" custScaleX="294520">
        <dgm:presLayoutVars>
          <dgm:bulletEnabled val="1"/>
        </dgm:presLayoutVars>
      </dgm:prSet>
      <dgm:spPr/>
    </dgm:pt>
    <dgm:pt modelId="{555DBFB9-612E-4974-BF73-0B0D1053D0A7}" type="pres">
      <dgm:prSet presAssocID="{291FE6A9-FA5E-4D82-94DF-21FE88FDF7F2}" presName="sp" presStyleCnt="0"/>
      <dgm:spPr/>
    </dgm:pt>
    <dgm:pt modelId="{76FFCB98-7DDF-4AD0-85F0-17293D482D53}" type="pres">
      <dgm:prSet presAssocID="{2FADCAF4-D57E-4C84-AE30-A6FA8FE43B4C}" presName="linNode" presStyleCnt="0"/>
      <dgm:spPr/>
    </dgm:pt>
    <dgm:pt modelId="{3CB16D2B-B79B-4CAA-8DF1-017CA23BCDD4}" type="pres">
      <dgm:prSet presAssocID="{2FADCAF4-D57E-4C84-AE30-A6FA8FE43B4C}" presName="parentText" presStyleLbl="node1" presStyleIdx="1" presStyleCnt="4" custScaleX="35999" custScaleY="94409">
        <dgm:presLayoutVars>
          <dgm:chMax val="1"/>
          <dgm:bulletEnabled val="1"/>
        </dgm:presLayoutVars>
      </dgm:prSet>
      <dgm:spPr/>
    </dgm:pt>
    <dgm:pt modelId="{12CCF92E-68E7-4E20-B146-D62CDFE61268}" type="pres">
      <dgm:prSet presAssocID="{2FADCAF4-D57E-4C84-AE30-A6FA8FE43B4C}" presName="descendantText" presStyleLbl="alignAccFollowNode1" presStyleIdx="1" presStyleCnt="4" custScaleX="134899" custScaleY="113763">
        <dgm:presLayoutVars>
          <dgm:bulletEnabled val="1"/>
        </dgm:presLayoutVars>
      </dgm:prSet>
      <dgm:spPr/>
    </dgm:pt>
    <dgm:pt modelId="{1C745D9D-629E-45DB-87C1-6D9A8341613B}" type="pres">
      <dgm:prSet presAssocID="{1CD58F22-4B30-46E2-A01D-D242F8806F98}" presName="sp" presStyleCnt="0"/>
      <dgm:spPr/>
    </dgm:pt>
    <dgm:pt modelId="{A3DF3E91-8518-48BC-8C53-3CECD8233AE7}" type="pres">
      <dgm:prSet presAssocID="{21A71B15-D198-4A83-8BC5-CC5BF735EF79}" presName="linNode" presStyleCnt="0"/>
      <dgm:spPr/>
    </dgm:pt>
    <dgm:pt modelId="{993BB9B2-AD90-446B-A350-1F0268299A5C}" type="pres">
      <dgm:prSet presAssocID="{21A71B15-D198-4A83-8BC5-CC5BF735EF79}" presName="parentText" presStyleLbl="node1" presStyleIdx="2" presStyleCnt="4" custScaleX="36994" custScaleY="80679">
        <dgm:presLayoutVars>
          <dgm:chMax val="1"/>
          <dgm:bulletEnabled val="1"/>
        </dgm:presLayoutVars>
      </dgm:prSet>
      <dgm:spPr/>
    </dgm:pt>
    <dgm:pt modelId="{DD512ACC-2379-4CC7-BD61-14EF9096BF56}" type="pres">
      <dgm:prSet presAssocID="{21A71B15-D198-4A83-8BC5-CC5BF735EF79}" presName="descendantText" presStyleLbl="alignAccFollowNode1" presStyleIdx="2" presStyleCnt="4" custScaleX="138503" custScaleY="96900" custLinFactNeighborY="-760">
        <dgm:presLayoutVars>
          <dgm:bulletEnabled val="1"/>
        </dgm:presLayoutVars>
      </dgm:prSet>
      <dgm:spPr/>
    </dgm:pt>
    <dgm:pt modelId="{51FC8EE6-F573-4E3A-AA56-CADCEF0F7ADE}" type="pres">
      <dgm:prSet presAssocID="{9C4DB98C-1919-4FA3-BAA8-38BD2AB95B6A}" presName="sp" presStyleCnt="0"/>
      <dgm:spPr/>
    </dgm:pt>
    <dgm:pt modelId="{DCA8E1B7-88F9-406C-8F9F-9BCACFD80389}" type="pres">
      <dgm:prSet presAssocID="{62DC3D49-648C-495E-A554-E253E44357D9}" presName="linNode" presStyleCnt="0"/>
      <dgm:spPr/>
    </dgm:pt>
    <dgm:pt modelId="{52C0509C-2995-455D-8658-F481342F136F}" type="pres">
      <dgm:prSet presAssocID="{62DC3D49-648C-495E-A554-E253E44357D9}" presName="parentText" presStyleLbl="node1" presStyleIdx="3" presStyleCnt="4" custScaleX="43965" custScaleY="111096" custLinFactNeighborX="-12" custLinFactNeighborY="-3070">
        <dgm:presLayoutVars>
          <dgm:chMax val="1"/>
          <dgm:bulletEnabled val="1"/>
        </dgm:presLayoutVars>
      </dgm:prSet>
      <dgm:spPr/>
    </dgm:pt>
    <dgm:pt modelId="{CEE26F4A-BC91-4654-A2A8-C276B0AF1CFF}" type="pres">
      <dgm:prSet presAssocID="{62DC3D49-648C-495E-A554-E253E44357D9}" presName="descendantText" presStyleLbl="alignAccFollowNode1" presStyleIdx="3" presStyleCnt="4" custScaleX="164348" custScaleY="142474" custLinFactNeighborX="-631" custLinFactNeighborY="8668">
        <dgm:presLayoutVars>
          <dgm:bulletEnabled val="1"/>
        </dgm:presLayoutVars>
      </dgm:prSet>
      <dgm:spPr/>
    </dgm:pt>
  </dgm:ptLst>
  <dgm:cxnLst>
    <dgm:cxn modelId="{029F9007-2775-4367-AC23-278208FAC356}" srcId="{2FADCAF4-D57E-4C84-AE30-A6FA8FE43B4C}" destId="{99F2E43B-5307-49BF-93A3-ABF9EA79C5F4}" srcOrd="3" destOrd="0" parTransId="{C086B9F7-7305-4A73-AC55-6EB72F193722}" sibTransId="{A900CF73-9A55-4D7A-8E42-FB2CC7666620}"/>
    <dgm:cxn modelId="{CB5C4908-5EF6-4708-B047-E1A3E3131808}" srcId="{21A71B15-D198-4A83-8BC5-CC5BF735EF79}" destId="{33BF1629-0E94-4DB8-81F5-CA9FC5781038}" srcOrd="0" destOrd="0" parTransId="{E31E1AFE-A1A7-4F0F-BC1B-E432411E5067}" sibTransId="{5EBA9776-1E6C-4F1D-B407-8E51F9784086}"/>
    <dgm:cxn modelId="{E57C1D0B-3B05-435D-99E5-C4F9922B93DC}" srcId="{25A8E60F-AC0F-4A9F-ADDC-0AB9F59EC844}" destId="{172E5736-8E4D-4245-BDBE-00A756449708}" srcOrd="0" destOrd="0" parTransId="{81F48510-5169-47E9-B29E-BC5A766DAD08}" sibTransId="{291FE6A9-FA5E-4D82-94DF-21FE88FDF7F2}"/>
    <dgm:cxn modelId="{897F2510-F55B-456C-AB70-407E2C9A25AC}" type="presOf" srcId="{25A8E60F-AC0F-4A9F-ADDC-0AB9F59EC844}" destId="{915758F2-BE54-4938-9535-B423C05231ED}" srcOrd="0" destOrd="0" presId="urn:microsoft.com/office/officeart/2005/8/layout/vList5"/>
    <dgm:cxn modelId="{05C00B11-B704-4370-8D4C-12C6504DE072}" type="presOf" srcId="{82E7D868-5D67-4421-8C19-379A7975B46D}" destId="{CEE26F4A-BC91-4654-A2A8-C276B0AF1CFF}" srcOrd="0" destOrd="1" presId="urn:microsoft.com/office/officeart/2005/8/layout/vList5"/>
    <dgm:cxn modelId="{050B881C-3789-4E14-AAC9-8B6A664579E6}" srcId="{62DC3D49-648C-495E-A554-E253E44357D9}" destId="{4C2001E7-1A67-4CF8-9518-727A3FA51A01}" srcOrd="5" destOrd="0" parTransId="{21B51616-7277-4922-898D-B1D5D90D7FC4}" sibTransId="{53D9377E-41B3-4275-8BD1-CEFB41ED696A}"/>
    <dgm:cxn modelId="{27E3BF1E-FD25-4440-BB38-BB19666D1D3A}" type="presOf" srcId="{4C2001E7-1A67-4CF8-9518-727A3FA51A01}" destId="{CEE26F4A-BC91-4654-A2A8-C276B0AF1CFF}" srcOrd="0" destOrd="5" presId="urn:microsoft.com/office/officeart/2005/8/layout/vList5"/>
    <dgm:cxn modelId="{ACC8942A-B7A8-48EA-BC11-D6B49FD9E408}" type="presOf" srcId="{2C994EBB-D0C8-4EF6-A856-4E7E2280E344}" destId="{12CCF92E-68E7-4E20-B146-D62CDFE61268}" srcOrd="0" destOrd="2" presId="urn:microsoft.com/office/officeart/2005/8/layout/vList5"/>
    <dgm:cxn modelId="{FB74CC30-C896-40AB-AB0A-E1E02C55C969}" srcId="{62DC3D49-648C-495E-A554-E253E44357D9}" destId="{82E7D868-5D67-4421-8C19-379A7975B46D}" srcOrd="1" destOrd="0" parTransId="{DF64D333-F7CA-476D-8CF5-A7A82DEB77D8}" sibTransId="{55018D83-0E03-45F0-A922-3B1495981279}"/>
    <dgm:cxn modelId="{5C668536-FA9E-41A2-9A60-F56E576B4A62}" type="presOf" srcId="{94D0A22A-296E-47A2-93C9-873DDF641C0E}" destId="{12CCF92E-68E7-4E20-B146-D62CDFE61268}" srcOrd="0" destOrd="0" presId="urn:microsoft.com/office/officeart/2005/8/layout/vList5"/>
    <dgm:cxn modelId="{BC153738-22AF-4984-95D7-819C4117AFE8}" srcId="{2FADCAF4-D57E-4C84-AE30-A6FA8FE43B4C}" destId="{F0A5FF96-F475-40C9-A50F-9FC0421CED68}" srcOrd="1" destOrd="0" parTransId="{16880633-36D6-4AFD-BE10-29FD70FD633B}" sibTransId="{B6D32D14-B78F-460B-85B6-C35E3E2E7DAD}"/>
    <dgm:cxn modelId="{D634443C-9EBA-4416-81B1-6BA87B956181}" srcId="{25A8E60F-AC0F-4A9F-ADDC-0AB9F59EC844}" destId="{2FADCAF4-D57E-4C84-AE30-A6FA8FE43B4C}" srcOrd="1" destOrd="0" parTransId="{BFE43A8B-071E-4985-82B7-674C7E0C5817}" sibTransId="{1CD58F22-4B30-46E2-A01D-D242F8806F98}"/>
    <dgm:cxn modelId="{2C67EB3E-1166-41A7-9C12-8020AF96BE93}" type="presOf" srcId="{B226E9E7-D31E-414D-A50D-ABA0EFEC7F8D}" destId="{DD512ACC-2379-4CC7-BD61-14EF9096BF56}" srcOrd="0" destOrd="2" presId="urn:microsoft.com/office/officeart/2005/8/layout/vList5"/>
    <dgm:cxn modelId="{8987FA5B-9030-4C4D-8E44-D3553C27A7F2}" type="presOf" srcId="{2FADCAF4-D57E-4C84-AE30-A6FA8FE43B4C}" destId="{3CB16D2B-B79B-4CAA-8DF1-017CA23BCDD4}" srcOrd="0" destOrd="0" presId="urn:microsoft.com/office/officeart/2005/8/layout/vList5"/>
    <dgm:cxn modelId="{BA5BD463-290B-43C6-806A-8AE1F1AC782B}" srcId="{2FADCAF4-D57E-4C84-AE30-A6FA8FE43B4C}" destId="{2C994EBB-D0C8-4EF6-A856-4E7E2280E344}" srcOrd="2" destOrd="0" parTransId="{09DEBF45-8B57-4B0B-8089-A100D21DC126}" sibTransId="{C6B0C6D1-E22D-48CE-87E4-8EB262319B8A}"/>
    <dgm:cxn modelId="{41C9226B-B76F-4F1B-888F-FCD584494E32}" srcId="{21A71B15-D198-4A83-8BC5-CC5BF735EF79}" destId="{714C5505-AEC3-40D8-8E3A-1919E0BC4EEB}" srcOrd="1" destOrd="0" parTransId="{D75365EC-D8C8-442B-B0D7-E1AB2756193E}" sibTransId="{958EE5CB-B903-447E-9DE3-0BF4F387CF9D}"/>
    <dgm:cxn modelId="{DA8BF96C-AEA8-4EAC-999E-1543D410E334}" srcId="{62DC3D49-648C-495E-A554-E253E44357D9}" destId="{80EBD480-E7F8-420F-8EAA-4DB5541A3587}" srcOrd="0" destOrd="0" parTransId="{603BF68C-72AD-40AE-B37B-6DD78C40C80C}" sibTransId="{09E41357-130D-48D9-9E95-0ABA1797EB5B}"/>
    <dgm:cxn modelId="{495C106E-CC6F-4247-8071-80CECD8478FD}" type="presOf" srcId="{679006B1-E6EA-4C6A-B414-D96C8126DB59}" destId="{92F192FA-8FFC-4C45-8C2F-651B987CFF19}" srcOrd="0" destOrd="1" presId="urn:microsoft.com/office/officeart/2005/8/layout/vList5"/>
    <dgm:cxn modelId="{A83ABB6E-3987-4332-8364-773489F7934D}" srcId="{172E5736-8E4D-4245-BDBE-00A756449708}" destId="{679006B1-E6EA-4C6A-B414-D96C8126DB59}" srcOrd="1" destOrd="0" parTransId="{BD12A795-59EC-4D0D-88BC-1050440A7C68}" sibTransId="{D6847310-0CCE-422A-BEA1-D81F13FDD8DA}"/>
    <dgm:cxn modelId="{BCFE3953-5945-4D87-9FC6-67F2ADC10ECD}" type="presOf" srcId="{3BD22F28-234A-450E-B0F0-41DFCD72F10D}" destId="{92F192FA-8FFC-4C45-8C2F-651B987CFF19}" srcOrd="0" destOrd="2" presId="urn:microsoft.com/office/officeart/2005/8/layout/vList5"/>
    <dgm:cxn modelId="{E3C49D55-1482-4129-AD2D-4DE5B9029DA3}" srcId="{21A71B15-D198-4A83-8BC5-CC5BF735EF79}" destId="{FEA2D674-C3AB-4634-AB52-C0ABB7719857}" srcOrd="3" destOrd="0" parTransId="{529C040F-9E7F-4A03-A8E7-F5118E47CC61}" sibTransId="{ACA28B02-AC33-4219-9EDE-8961B1A48BCA}"/>
    <dgm:cxn modelId="{DD144B5A-31DA-479E-A523-B32DE437F33D}" type="presOf" srcId="{21A71B15-D198-4A83-8BC5-CC5BF735EF79}" destId="{993BB9B2-AD90-446B-A350-1F0268299A5C}" srcOrd="0" destOrd="0" presId="urn:microsoft.com/office/officeart/2005/8/layout/vList5"/>
    <dgm:cxn modelId="{6EECFE7B-2E35-4EAA-8C64-8392894640EE}" srcId="{62DC3D49-648C-495E-A554-E253E44357D9}" destId="{07126203-6D60-4425-9A0B-D71F5E2BBE57}" srcOrd="4" destOrd="0" parTransId="{30290B83-981B-4EB7-AF6A-53FA5801AB6E}" sibTransId="{E231422F-F281-4E94-A597-47854FBF4F49}"/>
    <dgm:cxn modelId="{094B4A7C-B235-4F2F-8318-6526C56DA204}" srcId="{2FADCAF4-D57E-4C84-AE30-A6FA8FE43B4C}" destId="{94D0A22A-296E-47A2-93C9-873DDF641C0E}" srcOrd="0" destOrd="0" parTransId="{789AD534-9CDD-43AA-AC87-7AD01AE12324}" sibTransId="{D01B8716-FDB1-4A2A-98BC-00ABA4E6F65E}"/>
    <dgm:cxn modelId="{3271DC84-E704-45AC-AA9F-5D2A34A88ACE}" type="presOf" srcId="{99F2E43B-5307-49BF-93A3-ABF9EA79C5F4}" destId="{12CCF92E-68E7-4E20-B146-D62CDFE61268}" srcOrd="0" destOrd="3" presId="urn:microsoft.com/office/officeart/2005/8/layout/vList5"/>
    <dgm:cxn modelId="{5446EF84-7E79-42E8-A6A9-98B3A34CD08D}" type="presOf" srcId="{172E5736-8E4D-4245-BDBE-00A756449708}" destId="{1DA2C3DD-88E8-4EDD-A771-9624DD60803D}" srcOrd="0" destOrd="0" presId="urn:microsoft.com/office/officeart/2005/8/layout/vList5"/>
    <dgm:cxn modelId="{B9C34788-F5EA-40AF-B424-7186040F9A1D}" srcId="{25A8E60F-AC0F-4A9F-ADDC-0AB9F59EC844}" destId="{62DC3D49-648C-495E-A554-E253E44357D9}" srcOrd="3" destOrd="0" parTransId="{3A8B44F5-1ED2-44F4-B0E6-FF5072C60922}" sibTransId="{56451135-A827-4B8E-9CE1-4883990E0F96}"/>
    <dgm:cxn modelId="{C7C3FB95-95FE-43AE-9694-D82738B22FC7}" type="presOf" srcId="{A7D09D8A-286B-44A4-8A1B-DA06D9926F68}" destId="{12CCF92E-68E7-4E20-B146-D62CDFE61268}" srcOrd="0" destOrd="4" presId="urn:microsoft.com/office/officeart/2005/8/layout/vList5"/>
    <dgm:cxn modelId="{F46CF497-F166-4B13-9D8E-501559BFA80A}" type="presOf" srcId="{07126203-6D60-4425-9A0B-D71F5E2BBE57}" destId="{CEE26F4A-BC91-4654-A2A8-C276B0AF1CFF}" srcOrd="0" destOrd="4" presId="urn:microsoft.com/office/officeart/2005/8/layout/vList5"/>
    <dgm:cxn modelId="{6556C398-9A21-434B-9662-14810EFCAEEF}" srcId="{172E5736-8E4D-4245-BDBE-00A756449708}" destId="{7D6DBE51-40FD-4573-A1AD-E65DA1505847}" srcOrd="0" destOrd="0" parTransId="{5F38462B-588F-4219-98F6-AA6DBF181F3D}" sibTransId="{93B8DCA3-C957-454D-9BBC-7C39E4B67D5E}"/>
    <dgm:cxn modelId="{8FB44999-C09B-4CA5-8972-ED6C3437F301}" type="presOf" srcId="{62DC3D49-648C-495E-A554-E253E44357D9}" destId="{52C0509C-2995-455D-8658-F481342F136F}" srcOrd="0" destOrd="0" presId="urn:microsoft.com/office/officeart/2005/8/layout/vList5"/>
    <dgm:cxn modelId="{215271A2-5BF1-4A93-876F-58CD7D4C505C}" srcId="{2FADCAF4-D57E-4C84-AE30-A6FA8FE43B4C}" destId="{A7D09D8A-286B-44A4-8A1B-DA06D9926F68}" srcOrd="4" destOrd="0" parTransId="{D26368C4-50E6-4D44-AD55-60A21F401784}" sibTransId="{20F9D772-5BAF-4908-8DB3-F811ED7133C3}"/>
    <dgm:cxn modelId="{242F3CAD-79C2-4C74-B4CE-230EB04EBA9C}" srcId="{62DC3D49-648C-495E-A554-E253E44357D9}" destId="{4CF56CB3-3C32-45F3-888E-07396A3B99B6}" srcOrd="3" destOrd="0" parTransId="{B1881BAF-6D05-4B4E-A84D-E798A62FE194}" sibTransId="{7F2C9C3B-24EE-43BB-AEBE-D1E55B0BEA3C}"/>
    <dgm:cxn modelId="{A15200AE-B65D-4694-8347-6BF3E132F0B6}" type="presOf" srcId="{80EBD480-E7F8-420F-8EAA-4DB5541A3587}" destId="{CEE26F4A-BC91-4654-A2A8-C276B0AF1CFF}" srcOrd="0" destOrd="0" presId="urn:microsoft.com/office/officeart/2005/8/layout/vList5"/>
    <dgm:cxn modelId="{E137B1AE-C8DE-4440-AB58-F14B7C7DC230}" type="presOf" srcId="{7D6DBE51-40FD-4573-A1AD-E65DA1505847}" destId="{92F192FA-8FFC-4C45-8C2F-651B987CFF19}" srcOrd="0" destOrd="0" presId="urn:microsoft.com/office/officeart/2005/8/layout/vList5"/>
    <dgm:cxn modelId="{DC75F5B0-662E-4659-87B2-5B20803D6776}" type="presOf" srcId="{F0A5FF96-F475-40C9-A50F-9FC0421CED68}" destId="{12CCF92E-68E7-4E20-B146-D62CDFE61268}" srcOrd="0" destOrd="1" presId="urn:microsoft.com/office/officeart/2005/8/layout/vList5"/>
    <dgm:cxn modelId="{BFF4DCB5-E70E-4220-BFDA-1FDD93D7D8BF}" srcId="{21A71B15-D198-4A83-8BC5-CC5BF735EF79}" destId="{B226E9E7-D31E-414D-A50D-ABA0EFEC7F8D}" srcOrd="2" destOrd="0" parTransId="{15874302-9D02-4FA1-9E65-804C76A5F71B}" sibTransId="{2DD3D37B-DDFD-4258-A1B4-92C4E20E6187}"/>
    <dgm:cxn modelId="{DF530BB7-D81A-4201-B5FE-6336375FA56E}" srcId="{62DC3D49-648C-495E-A554-E253E44357D9}" destId="{C461EA1A-E492-4D36-8781-5D1F02C8825D}" srcOrd="2" destOrd="0" parTransId="{3B57D6AE-A715-416E-8875-14FA382578CB}" sibTransId="{38FCD5C0-645B-4408-AA42-C6650E570C1B}"/>
    <dgm:cxn modelId="{40E548C6-8F66-4376-9926-8AF735A0CBE0}" type="presOf" srcId="{714C5505-AEC3-40D8-8E3A-1919E0BC4EEB}" destId="{DD512ACC-2379-4CC7-BD61-14EF9096BF56}" srcOrd="0" destOrd="1" presId="urn:microsoft.com/office/officeart/2005/8/layout/vList5"/>
    <dgm:cxn modelId="{FFC040DC-747C-46F0-B854-2CB12C4C612E}" srcId="{25A8E60F-AC0F-4A9F-ADDC-0AB9F59EC844}" destId="{21A71B15-D198-4A83-8BC5-CC5BF735EF79}" srcOrd="2" destOrd="0" parTransId="{B558373C-05F6-48FE-93D4-5823DBA62D93}" sibTransId="{9C4DB98C-1919-4FA3-BAA8-38BD2AB95B6A}"/>
    <dgm:cxn modelId="{3E391CEC-3C42-442B-9460-DAEFA7BDC18C}" srcId="{172E5736-8E4D-4245-BDBE-00A756449708}" destId="{3BD22F28-234A-450E-B0F0-41DFCD72F10D}" srcOrd="2" destOrd="0" parTransId="{C26CFDB5-8DE1-4D86-AEC1-CC7F7E1494B6}" sibTransId="{BFAC67D1-434F-4289-A5EE-1DB76490B64D}"/>
    <dgm:cxn modelId="{E44683EF-6BCD-41D4-B94B-7E4DD6DA77AD}" type="presOf" srcId="{33BF1629-0E94-4DB8-81F5-CA9FC5781038}" destId="{DD512ACC-2379-4CC7-BD61-14EF9096BF56}" srcOrd="0" destOrd="0" presId="urn:microsoft.com/office/officeart/2005/8/layout/vList5"/>
    <dgm:cxn modelId="{F7B743F2-3CF5-4B6D-B661-5985DC5FF4EA}" type="presOf" srcId="{4CF56CB3-3C32-45F3-888E-07396A3B99B6}" destId="{CEE26F4A-BC91-4654-A2A8-C276B0AF1CFF}" srcOrd="0" destOrd="3" presId="urn:microsoft.com/office/officeart/2005/8/layout/vList5"/>
    <dgm:cxn modelId="{78ED65F8-F718-4EC0-82DC-E2FCDD114B15}" type="presOf" srcId="{C461EA1A-E492-4D36-8781-5D1F02C8825D}" destId="{CEE26F4A-BC91-4654-A2A8-C276B0AF1CFF}" srcOrd="0" destOrd="2" presId="urn:microsoft.com/office/officeart/2005/8/layout/vList5"/>
    <dgm:cxn modelId="{495A41F9-129C-4308-B563-CD1CAA5E1F83}" type="presOf" srcId="{FEA2D674-C3AB-4634-AB52-C0ABB7719857}" destId="{DD512ACC-2379-4CC7-BD61-14EF9096BF56}" srcOrd="0" destOrd="3" presId="urn:microsoft.com/office/officeart/2005/8/layout/vList5"/>
    <dgm:cxn modelId="{0E4E3EF3-32EB-40D6-9B02-469AD2456A6A}" type="presParOf" srcId="{915758F2-BE54-4938-9535-B423C05231ED}" destId="{EB049E6F-9647-4F50-8F51-51EFF54C9D30}" srcOrd="0" destOrd="0" presId="urn:microsoft.com/office/officeart/2005/8/layout/vList5"/>
    <dgm:cxn modelId="{5DC8F6DA-9605-49FB-AC28-E66AC061D07D}" type="presParOf" srcId="{EB049E6F-9647-4F50-8F51-51EFF54C9D30}" destId="{1DA2C3DD-88E8-4EDD-A771-9624DD60803D}" srcOrd="0" destOrd="0" presId="urn:microsoft.com/office/officeart/2005/8/layout/vList5"/>
    <dgm:cxn modelId="{8F286F51-4177-4E8B-8D52-D37B8870F182}" type="presParOf" srcId="{EB049E6F-9647-4F50-8F51-51EFF54C9D30}" destId="{92F192FA-8FFC-4C45-8C2F-651B987CFF19}" srcOrd="1" destOrd="0" presId="urn:microsoft.com/office/officeart/2005/8/layout/vList5"/>
    <dgm:cxn modelId="{B9CAB5FB-AA16-4A7D-A816-6B4CF32B977E}" type="presParOf" srcId="{915758F2-BE54-4938-9535-B423C05231ED}" destId="{555DBFB9-612E-4974-BF73-0B0D1053D0A7}" srcOrd="1" destOrd="0" presId="urn:microsoft.com/office/officeart/2005/8/layout/vList5"/>
    <dgm:cxn modelId="{B00D4FBD-6E7F-4BB8-BBDD-DB3FD310B1C5}" type="presParOf" srcId="{915758F2-BE54-4938-9535-B423C05231ED}" destId="{76FFCB98-7DDF-4AD0-85F0-17293D482D53}" srcOrd="2" destOrd="0" presId="urn:microsoft.com/office/officeart/2005/8/layout/vList5"/>
    <dgm:cxn modelId="{9C81E6EF-C58F-467A-A43B-162BEB31E12A}" type="presParOf" srcId="{76FFCB98-7DDF-4AD0-85F0-17293D482D53}" destId="{3CB16D2B-B79B-4CAA-8DF1-017CA23BCDD4}" srcOrd="0" destOrd="0" presId="urn:microsoft.com/office/officeart/2005/8/layout/vList5"/>
    <dgm:cxn modelId="{F8893EF4-57AB-4931-9D4A-D07C0D43762F}" type="presParOf" srcId="{76FFCB98-7DDF-4AD0-85F0-17293D482D53}" destId="{12CCF92E-68E7-4E20-B146-D62CDFE61268}" srcOrd="1" destOrd="0" presId="urn:microsoft.com/office/officeart/2005/8/layout/vList5"/>
    <dgm:cxn modelId="{DB4E7FAD-8949-4C6A-BA9C-7F9F209DD707}" type="presParOf" srcId="{915758F2-BE54-4938-9535-B423C05231ED}" destId="{1C745D9D-629E-45DB-87C1-6D9A8341613B}" srcOrd="3" destOrd="0" presId="urn:microsoft.com/office/officeart/2005/8/layout/vList5"/>
    <dgm:cxn modelId="{1099DEF4-90A9-41E0-9E8D-8035F3B69BCF}" type="presParOf" srcId="{915758F2-BE54-4938-9535-B423C05231ED}" destId="{A3DF3E91-8518-48BC-8C53-3CECD8233AE7}" srcOrd="4" destOrd="0" presId="urn:microsoft.com/office/officeart/2005/8/layout/vList5"/>
    <dgm:cxn modelId="{92CA9BCA-A78F-47A7-AB8A-280883DF8854}" type="presParOf" srcId="{A3DF3E91-8518-48BC-8C53-3CECD8233AE7}" destId="{993BB9B2-AD90-446B-A350-1F0268299A5C}" srcOrd="0" destOrd="0" presId="urn:microsoft.com/office/officeart/2005/8/layout/vList5"/>
    <dgm:cxn modelId="{881609AC-03DA-4E72-B7A2-915E919FA226}" type="presParOf" srcId="{A3DF3E91-8518-48BC-8C53-3CECD8233AE7}" destId="{DD512ACC-2379-4CC7-BD61-14EF9096BF56}" srcOrd="1" destOrd="0" presId="urn:microsoft.com/office/officeart/2005/8/layout/vList5"/>
    <dgm:cxn modelId="{B9E3F241-BE47-4146-9377-051A04A04185}" type="presParOf" srcId="{915758F2-BE54-4938-9535-B423C05231ED}" destId="{51FC8EE6-F573-4E3A-AA56-CADCEF0F7ADE}" srcOrd="5" destOrd="0" presId="urn:microsoft.com/office/officeart/2005/8/layout/vList5"/>
    <dgm:cxn modelId="{7ADDFEB1-2DF6-499B-BA88-1F5FE6701358}" type="presParOf" srcId="{915758F2-BE54-4938-9535-B423C05231ED}" destId="{DCA8E1B7-88F9-406C-8F9F-9BCACFD80389}" srcOrd="6" destOrd="0" presId="urn:microsoft.com/office/officeart/2005/8/layout/vList5"/>
    <dgm:cxn modelId="{71014DB2-CC6B-4E88-B416-E38AA5CFF977}" type="presParOf" srcId="{DCA8E1B7-88F9-406C-8F9F-9BCACFD80389}" destId="{52C0509C-2995-455D-8658-F481342F136F}" srcOrd="0" destOrd="0" presId="urn:microsoft.com/office/officeart/2005/8/layout/vList5"/>
    <dgm:cxn modelId="{CDF9248A-720A-4A66-94CC-AEADBBB8BB78}" type="presParOf" srcId="{DCA8E1B7-88F9-406C-8F9F-9BCACFD80389}" destId="{CEE26F4A-BC91-4654-A2A8-C276B0AF1CFF}" srcOrd="1" destOrd="0" presId="urn:microsoft.com/office/officeart/2005/8/layout/vList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F192FA-8FFC-4C45-8C2F-651B987CFF19}">
      <dsp:nvSpPr>
        <dsp:cNvPr id="0" name=""/>
        <dsp:cNvSpPr/>
      </dsp:nvSpPr>
      <dsp:spPr>
        <a:xfrm rot="5400000">
          <a:off x="4640682" y="-3445383"/>
          <a:ext cx="1084774" cy="7977887"/>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US" sz="1100" kern="1200"/>
            <a:t>Infant and Toddler Service Coordinator (I/T SC) schedules transition meeting 5 to 6 months prior to child's 3rd birthday.</a:t>
          </a:r>
        </a:p>
        <a:p>
          <a:pPr marL="57150" lvl="1" indent="-57150" algn="l" defTabSz="488950">
            <a:lnSpc>
              <a:spcPct val="90000"/>
            </a:lnSpc>
            <a:spcBef>
              <a:spcPct val="0"/>
            </a:spcBef>
            <a:spcAft>
              <a:spcPct val="15000"/>
            </a:spcAft>
            <a:buChar char="•"/>
          </a:pPr>
          <a:r>
            <a:rPr lang="en-US" sz="1100" kern="1200"/>
            <a:t>If there is a "late referral"(less than 4 months prior to the child's 3rd birthday), a meeting will be scheduled ASAP.  When a "late referral" occurs, the ER/IEP process may not be completed by the child's 3rd birthday.  This process can take up to 90 days once the permission to evaluate (PTE) form is received by the CAIU. </a:t>
          </a:r>
        </a:p>
        <a:p>
          <a:pPr marL="57150" lvl="1" indent="-57150" algn="l" defTabSz="488950">
            <a:lnSpc>
              <a:spcPct val="90000"/>
            </a:lnSpc>
            <a:spcBef>
              <a:spcPct val="0"/>
            </a:spcBef>
            <a:spcAft>
              <a:spcPct val="15000"/>
            </a:spcAft>
            <a:buChar char="•"/>
          </a:pPr>
          <a:r>
            <a:rPr lang="en-US" sz="1100" kern="1200"/>
            <a:t>Documents are shared between I/T SC and CAIU Transition Coordinator to review prior to transition call. </a:t>
          </a:r>
        </a:p>
      </dsp:txBody>
      <dsp:txXfrm rot="-5400000">
        <a:off x="1194126" y="54127"/>
        <a:ext cx="7924933" cy="978866"/>
      </dsp:txXfrm>
    </dsp:sp>
    <dsp:sp modelId="{1DA2C3DD-88E8-4EDD-A771-9624DD60803D}">
      <dsp:nvSpPr>
        <dsp:cNvPr id="0" name=""/>
        <dsp:cNvSpPr/>
      </dsp:nvSpPr>
      <dsp:spPr>
        <a:xfrm>
          <a:off x="561" y="3253"/>
          <a:ext cx="1193564" cy="108061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marL="0" lvl="0" indent="0" algn="ctr" defTabSz="800100">
            <a:lnSpc>
              <a:spcPct val="90000"/>
            </a:lnSpc>
            <a:spcBef>
              <a:spcPct val="0"/>
            </a:spcBef>
            <a:spcAft>
              <a:spcPct val="35000"/>
            </a:spcAft>
            <a:buNone/>
          </a:pPr>
          <a:r>
            <a:rPr lang="en-US" sz="1800" kern="1200"/>
            <a:t>Prior to Transition Meeting </a:t>
          </a:r>
        </a:p>
      </dsp:txBody>
      <dsp:txXfrm>
        <a:off x="53312" y="56004"/>
        <a:ext cx="1088062" cy="975109"/>
      </dsp:txXfrm>
    </dsp:sp>
    <dsp:sp modelId="{12CCF92E-68E7-4E20-B146-D62CDFE61268}">
      <dsp:nvSpPr>
        <dsp:cNvPr id="0" name=""/>
        <dsp:cNvSpPr/>
      </dsp:nvSpPr>
      <dsp:spPr>
        <a:xfrm rot="5400000">
          <a:off x="4531845" y="-2165764"/>
          <a:ext cx="1234072" cy="7919175"/>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US" sz="1100" kern="1200"/>
            <a:t>The transition meeting is held via conference call with CAIU, I/T SC and family/guardian unless otherwise specified. </a:t>
          </a:r>
        </a:p>
        <a:p>
          <a:pPr marL="57150" lvl="1" indent="-57150" algn="l" defTabSz="488950">
            <a:lnSpc>
              <a:spcPct val="90000"/>
            </a:lnSpc>
            <a:spcBef>
              <a:spcPct val="0"/>
            </a:spcBef>
            <a:spcAft>
              <a:spcPct val="15000"/>
            </a:spcAft>
            <a:buChar char="•"/>
          </a:pPr>
          <a:r>
            <a:rPr lang="en-US" sz="1100" kern="1200"/>
            <a:t>Calls are scheduled for 15 minutes.</a:t>
          </a:r>
        </a:p>
        <a:p>
          <a:pPr marL="57150" lvl="1" indent="-57150" algn="l" defTabSz="488950">
            <a:lnSpc>
              <a:spcPct val="90000"/>
            </a:lnSpc>
            <a:spcBef>
              <a:spcPct val="0"/>
            </a:spcBef>
            <a:spcAft>
              <a:spcPct val="15000"/>
            </a:spcAft>
            <a:buChar char="•"/>
          </a:pPr>
          <a:r>
            <a:rPr lang="en-US" sz="1100" kern="1200"/>
            <a:t>Review current IFSP services and family concerns.  Discuss the CAIU evaluation/IEP process and review CAIU preschool early intervention calendar. </a:t>
          </a:r>
        </a:p>
        <a:p>
          <a:pPr marL="57150" lvl="1" indent="-57150" algn="l" defTabSz="488950">
            <a:lnSpc>
              <a:spcPct val="90000"/>
            </a:lnSpc>
            <a:spcBef>
              <a:spcPct val="0"/>
            </a:spcBef>
            <a:spcAft>
              <a:spcPct val="15000"/>
            </a:spcAft>
            <a:buChar char="•"/>
          </a:pPr>
          <a:r>
            <a:rPr lang="en-US" sz="1100" kern="1200"/>
            <a:t>Please note that eligibility and services will be discussed once an evaluation report and IEP are completed by the CAIU.</a:t>
          </a:r>
        </a:p>
        <a:p>
          <a:pPr marL="57150" lvl="1" indent="-57150" algn="l" defTabSz="488950">
            <a:lnSpc>
              <a:spcPct val="90000"/>
            </a:lnSpc>
            <a:spcBef>
              <a:spcPct val="0"/>
            </a:spcBef>
            <a:spcAft>
              <a:spcPct val="15000"/>
            </a:spcAft>
            <a:buChar char="•"/>
          </a:pPr>
          <a:r>
            <a:rPr lang="en-US" sz="1100" kern="1200"/>
            <a:t>Any questions between the time of transition call and CAIU evaluation should be directed to child's I/T SC who will contact CAIU Transition Coordinator as needed. </a:t>
          </a:r>
        </a:p>
      </dsp:txBody>
      <dsp:txXfrm rot="-5400000">
        <a:off x="1189294" y="1237029"/>
        <a:ext cx="7858933" cy="1113588"/>
      </dsp:txXfrm>
    </dsp:sp>
    <dsp:sp modelId="{3CB16D2B-B79B-4CAA-8DF1-017CA23BCDD4}">
      <dsp:nvSpPr>
        <dsp:cNvPr id="0" name=""/>
        <dsp:cNvSpPr/>
      </dsp:nvSpPr>
      <dsp:spPr>
        <a:xfrm>
          <a:off x="561" y="1153745"/>
          <a:ext cx="1188732" cy="128015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marL="0" lvl="0" indent="0" algn="ctr" defTabSz="800100">
            <a:lnSpc>
              <a:spcPct val="90000"/>
            </a:lnSpc>
            <a:spcBef>
              <a:spcPct val="0"/>
            </a:spcBef>
            <a:spcAft>
              <a:spcPct val="35000"/>
            </a:spcAft>
            <a:buNone/>
          </a:pPr>
          <a:r>
            <a:rPr lang="en-US" sz="1800" kern="1200"/>
            <a:t>At Transition Meeting </a:t>
          </a:r>
        </a:p>
      </dsp:txBody>
      <dsp:txXfrm>
        <a:off x="58590" y="1211774"/>
        <a:ext cx="1072674" cy="1164098"/>
      </dsp:txXfrm>
    </dsp:sp>
    <dsp:sp modelId="{DD512ACC-2379-4CC7-BD61-14EF9096BF56}">
      <dsp:nvSpPr>
        <dsp:cNvPr id="0" name=""/>
        <dsp:cNvSpPr/>
      </dsp:nvSpPr>
      <dsp:spPr>
        <a:xfrm rot="5400000">
          <a:off x="4658689" y="-945524"/>
          <a:ext cx="1051146" cy="7971942"/>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US" sz="1100" kern="1200"/>
            <a:t>Within 90 days of the child's 3rd birthday (with the exception of "late referrals") families will be contacted by the CAIU.</a:t>
          </a:r>
        </a:p>
        <a:p>
          <a:pPr marL="57150" lvl="1" indent="-57150" algn="l" defTabSz="488950">
            <a:lnSpc>
              <a:spcPct val="90000"/>
            </a:lnSpc>
            <a:spcBef>
              <a:spcPct val="0"/>
            </a:spcBef>
            <a:spcAft>
              <a:spcPct val="15000"/>
            </a:spcAft>
            <a:buChar char="•"/>
          </a:pPr>
          <a:r>
            <a:rPr lang="en-US" sz="1100" kern="1200"/>
            <a:t>English speaking families will be contacted via Blackboard Connect System (voice message, email and/or text message) to contact the CAIU to schedule evaluation or via a direct phone call.</a:t>
          </a:r>
        </a:p>
        <a:p>
          <a:pPr marL="57150" lvl="1" indent="-57150" algn="l" defTabSz="488950">
            <a:lnSpc>
              <a:spcPct val="90000"/>
            </a:lnSpc>
            <a:spcBef>
              <a:spcPct val="0"/>
            </a:spcBef>
            <a:spcAft>
              <a:spcPct val="15000"/>
            </a:spcAft>
            <a:buChar char="•"/>
          </a:pPr>
          <a:r>
            <a:rPr lang="en-US" sz="1100" kern="1200"/>
            <a:t> Non-English speaking families will be contacted directly by the CAIU scheduling secretary using an interpreter/language line. </a:t>
          </a:r>
        </a:p>
        <a:p>
          <a:pPr marL="57150" lvl="1" indent="-57150" algn="l" defTabSz="488950">
            <a:lnSpc>
              <a:spcPct val="90000"/>
            </a:lnSpc>
            <a:spcBef>
              <a:spcPct val="0"/>
            </a:spcBef>
            <a:spcAft>
              <a:spcPct val="15000"/>
            </a:spcAft>
            <a:buChar char="•"/>
          </a:pPr>
          <a:r>
            <a:rPr lang="en-US" sz="1100" kern="1200"/>
            <a:t>Children needing a speech evaluation will be contacted directly by the CAIU Speech Department.</a:t>
          </a:r>
        </a:p>
      </dsp:txBody>
      <dsp:txXfrm rot="-5400000">
        <a:off x="1198292" y="2566186"/>
        <a:ext cx="7920629" cy="948520"/>
      </dsp:txXfrm>
    </dsp:sp>
    <dsp:sp modelId="{993BB9B2-AD90-446B-A350-1F0268299A5C}">
      <dsp:nvSpPr>
        <dsp:cNvPr id="0" name=""/>
        <dsp:cNvSpPr/>
      </dsp:nvSpPr>
      <dsp:spPr>
        <a:xfrm>
          <a:off x="561" y="2501700"/>
          <a:ext cx="1197729" cy="109398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marL="0" lvl="0" indent="0" algn="ctr" defTabSz="800100">
            <a:lnSpc>
              <a:spcPct val="90000"/>
            </a:lnSpc>
            <a:spcBef>
              <a:spcPct val="0"/>
            </a:spcBef>
            <a:spcAft>
              <a:spcPct val="35000"/>
            </a:spcAft>
            <a:buNone/>
          </a:pPr>
          <a:r>
            <a:rPr lang="en-US" sz="1800" kern="1200"/>
            <a:t>After Transition Meeting </a:t>
          </a:r>
        </a:p>
      </dsp:txBody>
      <dsp:txXfrm>
        <a:off x="53965" y="2555104"/>
        <a:ext cx="1090921" cy="987173"/>
      </dsp:txXfrm>
    </dsp:sp>
    <dsp:sp modelId="{CEE26F4A-BC91-4654-A2A8-C276B0AF1CFF}">
      <dsp:nvSpPr>
        <dsp:cNvPr id="0" name=""/>
        <dsp:cNvSpPr/>
      </dsp:nvSpPr>
      <dsp:spPr>
        <a:xfrm rot="5400000">
          <a:off x="4395444" y="451975"/>
          <a:ext cx="1545521" cy="7970876"/>
        </a:xfrm>
        <a:prstGeom prst="round2Same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US" sz="1100" kern="1200"/>
            <a:t>Evaluation packet of Information will be mailed to family once scheduled (confirmation letter, permission to evaluate, Procedural Safeguards and parent questionairre).   </a:t>
          </a:r>
        </a:p>
        <a:p>
          <a:pPr marL="57150" lvl="1" indent="-57150" algn="l" defTabSz="488950">
            <a:lnSpc>
              <a:spcPct val="90000"/>
            </a:lnSpc>
            <a:spcBef>
              <a:spcPct val="0"/>
            </a:spcBef>
            <a:spcAft>
              <a:spcPct val="15000"/>
            </a:spcAft>
            <a:buChar char="•"/>
          </a:pPr>
          <a:r>
            <a:rPr lang="en-US" sz="1100" kern="1200"/>
            <a:t>Evaluation is completed to determine the child's individual needs/eligibility. </a:t>
          </a:r>
        </a:p>
        <a:p>
          <a:pPr marL="57150" lvl="1" indent="-57150" algn="l" defTabSz="488950">
            <a:lnSpc>
              <a:spcPct val="90000"/>
            </a:lnSpc>
            <a:spcBef>
              <a:spcPct val="0"/>
            </a:spcBef>
            <a:spcAft>
              <a:spcPct val="15000"/>
            </a:spcAft>
            <a:buChar char="•"/>
          </a:pPr>
          <a:r>
            <a:rPr lang="en-US" sz="1100" kern="1200"/>
            <a:t>Once eligibility is determined, an Individualized Education Plan (IEP Meeting) is scheduled prior to the child's 3rd birthday. </a:t>
          </a:r>
        </a:p>
        <a:p>
          <a:pPr marL="57150" lvl="1" indent="-57150" algn="l" defTabSz="488950">
            <a:lnSpc>
              <a:spcPct val="90000"/>
            </a:lnSpc>
            <a:spcBef>
              <a:spcPct val="0"/>
            </a:spcBef>
            <a:spcAft>
              <a:spcPct val="15000"/>
            </a:spcAft>
            <a:buChar char="•"/>
          </a:pPr>
          <a:r>
            <a:rPr lang="en-US" sz="1100" kern="1200"/>
            <a:t>If "late referral",  then IEP meeting is scheduled within 30 days of evaluation report being issued to family. </a:t>
          </a:r>
        </a:p>
        <a:p>
          <a:pPr marL="57150" lvl="1" indent="-57150" algn="l" defTabSz="488950">
            <a:lnSpc>
              <a:spcPct val="90000"/>
            </a:lnSpc>
            <a:spcBef>
              <a:spcPct val="0"/>
            </a:spcBef>
            <a:spcAft>
              <a:spcPct val="15000"/>
            </a:spcAft>
            <a:buChar char="•"/>
          </a:pPr>
          <a:r>
            <a:rPr lang="en-US" sz="1100" kern="1200"/>
            <a:t>Resources: CAIU YouTube Page and www.caiu.org to review calendar and Parent Handbook.</a:t>
          </a:r>
          <a:endParaRPr lang="en-US" sz="1050" kern="1200"/>
        </a:p>
        <a:p>
          <a:pPr marL="57150" lvl="1" indent="-57150" algn="l" defTabSz="466725">
            <a:lnSpc>
              <a:spcPct val="90000"/>
            </a:lnSpc>
            <a:spcBef>
              <a:spcPct val="0"/>
            </a:spcBef>
            <a:spcAft>
              <a:spcPct val="15000"/>
            </a:spcAft>
            <a:buChar char="•"/>
          </a:pPr>
          <a:r>
            <a:rPr lang="en-US" sz="1050" kern="1200"/>
            <a:t>Please remember that the CAIU is not a "preschool".   Services are based on a child's individualized educational needs and can take place in a variety of settings including the home, community preschools, virtually, or a CAIU location. </a:t>
          </a:r>
          <a:endParaRPr lang="en-US" sz="1100" kern="1200"/>
        </a:p>
      </dsp:txBody>
      <dsp:txXfrm rot="-5400000">
        <a:off x="1182767" y="3740098"/>
        <a:ext cx="7895430" cy="1394629"/>
      </dsp:txXfrm>
    </dsp:sp>
    <dsp:sp modelId="{52C0509C-2995-455D-8658-F481342F136F}">
      <dsp:nvSpPr>
        <dsp:cNvPr id="0" name=""/>
        <dsp:cNvSpPr/>
      </dsp:nvSpPr>
      <dsp:spPr>
        <a:xfrm>
          <a:off x="0" y="3641399"/>
          <a:ext cx="1199419" cy="150642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marL="0" lvl="0" indent="0" algn="ctr" defTabSz="711200">
            <a:lnSpc>
              <a:spcPct val="90000"/>
            </a:lnSpc>
            <a:spcBef>
              <a:spcPct val="0"/>
            </a:spcBef>
            <a:spcAft>
              <a:spcPct val="35000"/>
            </a:spcAft>
            <a:buNone/>
          </a:pPr>
          <a:r>
            <a:rPr lang="en-US" sz="1600" kern="1200"/>
            <a:t>CAIU Evaluation and IEP</a:t>
          </a:r>
        </a:p>
      </dsp:txBody>
      <dsp:txXfrm>
        <a:off x="58551" y="3699950"/>
        <a:ext cx="1082317" cy="1389324"/>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960C88B97582479F412FFF55D8A0B9" ma:contentTypeVersion="14" ma:contentTypeDescription="Create a new document." ma:contentTypeScope="" ma:versionID="ada4a69597f6d1f031d31b85ac385a54">
  <xsd:schema xmlns:xsd="http://www.w3.org/2001/XMLSchema" xmlns:xs="http://www.w3.org/2001/XMLSchema" xmlns:p="http://schemas.microsoft.com/office/2006/metadata/properties" xmlns:ns3="b8c83362-8bb8-4d98-a168-1cb655df8801" xmlns:ns4="69f4b62b-e80f-497e-a588-ed6d849b7c01" targetNamespace="http://schemas.microsoft.com/office/2006/metadata/properties" ma:root="true" ma:fieldsID="3946b7322d84efc5f2cc55238aa447d0" ns3:_="" ns4:_="">
    <xsd:import namespace="b8c83362-8bb8-4d98-a168-1cb655df8801"/>
    <xsd:import namespace="69f4b62b-e80f-497e-a588-ed6d849b7c0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83362-8bb8-4d98-a168-1cb655df8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f4b62b-e80f-497e-a588-ed6d849b7c0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CF7B8D-A118-40A0-9091-425A5F7A2E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C286B4-F901-445A-B9D8-18559C47E1CB}">
  <ds:schemaRefs>
    <ds:schemaRef ds:uri="http://schemas.microsoft.com/sharepoint/v3/contenttype/forms"/>
  </ds:schemaRefs>
</ds:datastoreItem>
</file>

<file path=customXml/itemProps3.xml><?xml version="1.0" encoding="utf-8"?>
<ds:datastoreItem xmlns:ds="http://schemas.openxmlformats.org/officeDocument/2006/customXml" ds:itemID="{12C7CD97-C96F-4697-A424-04797CB11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c83362-8bb8-4d98-a168-1cb655df8801"/>
    <ds:schemaRef ds:uri="69f4b62b-e80f-497e-a588-ed6d849b7c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 Color</Template>
  <TotalTime>1</TotalTime>
  <Pages>3</Pages>
  <Words>6</Words>
  <Characters>41</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Start letter here</vt:lpstr>
    </vt:vector>
  </TitlesOfParts>
  <Company>Odessa Design, Inc.</Company>
  <LinksUpToDate>false</LinksUpToDate>
  <CharactersWithSpaces>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letter here</dc:title>
  <dc:creator>Amy Beaver</dc:creator>
  <cp:lastModifiedBy>Shoff, Tammy</cp:lastModifiedBy>
  <cp:revision>2</cp:revision>
  <cp:lastPrinted>2023-02-27T19:01:00Z</cp:lastPrinted>
  <dcterms:created xsi:type="dcterms:W3CDTF">2023-11-07T18:53:00Z</dcterms:created>
  <dcterms:modified xsi:type="dcterms:W3CDTF">2023-11-07T18:53:00Z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0x01010084960C88B97582479F412FFF55D8A0B9</vt:lpwstr>
  </property>
</Properties>
</file>